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C6" w:rsidRDefault="00D105C6" w:rsidP="00D105C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32"/>
          <w:szCs w:val="32"/>
          <w:u w:val="single"/>
        </w:rPr>
      </w:pPr>
      <w:bookmarkStart w:id="0" w:name="_GoBack"/>
      <w:bookmarkEnd w:id="0"/>
    </w:p>
    <w:p w:rsidR="0086543C" w:rsidRDefault="00D105C6" w:rsidP="00D105C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b/>
          <w:sz w:val="32"/>
          <w:szCs w:val="32"/>
          <w:u w:val="single"/>
        </w:rPr>
        <w:t>С</w:t>
      </w:r>
      <w:r w:rsidRPr="00D105C6">
        <w:rPr>
          <w:b/>
          <w:sz w:val="32"/>
          <w:szCs w:val="32"/>
          <w:u w:val="single"/>
        </w:rPr>
        <w:t>татья о развивающих игрушках для вашего малыша.</w:t>
      </w:r>
      <w:r w:rsidR="0086543C" w:rsidRPr="0086543C">
        <w:t xml:space="preserve"> </w:t>
      </w:r>
    </w:p>
    <w:p w:rsidR="00D105C6" w:rsidRPr="0086543C" w:rsidRDefault="0086543C" w:rsidP="00D105C6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86543C">
        <w:rPr>
          <w:b/>
          <w:sz w:val="28"/>
          <w:szCs w:val="28"/>
        </w:rPr>
        <w:t>10 лучших развивающих игрушек для детей 2-3 лет</w:t>
      </w:r>
    </w:p>
    <w:p w:rsidR="00D105C6" w:rsidRDefault="00D105C6" w:rsidP="00D105C6">
      <w:pPr>
        <w:pStyle w:val="a5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Lato" w:hAnsi="Lato"/>
          <w:color w:val="333333"/>
          <w:sz w:val="29"/>
          <w:szCs w:val="29"/>
        </w:rPr>
      </w:pPr>
      <w:r>
        <w:rPr>
          <w:rFonts w:ascii="Lato" w:hAnsi="Lato"/>
          <w:color w:val="333333"/>
          <w:sz w:val="29"/>
          <w:szCs w:val="29"/>
        </w:rPr>
        <w:t xml:space="preserve"> </w:t>
      </w:r>
    </w:p>
    <w:p w:rsidR="00D105C6" w:rsidRPr="00D105C6" w:rsidRDefault="00D105C6" w:rsidP="00D105C6">
      <w:pPr>
        <w:pStyle w:val="a5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D105C6">
        <w:rPr>
          <w:sz w:val="28"/>
          <w:szCs w:val="28"/>
        </w:rPr>
        <w:t>Растет ребенок - меняются его игрушки. Рассказываем о том, как нужно развивать малыша в период от двух до трех лет, и какие игрушки ему в этом помогут.  </w:t>
      </w:r>
    </w:p>
    <w:p w:rsidR="00D105C6" w:rsidRPr="00D105C6" w:rsidRDefault="00D105C6" w:rsidP="00D105C6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05C6">
        <w:rPr>
          <w:sz w:val="28"/>
          <w:szCs w:val="28"/>
        </w:rPr>
        <w:t xml:space="preserve">Разумеется, нельзя быть голословными, когда речь идет о детском развитии. Поэтому мы заручились мнением Евгения </w:t>
      </w:r>
      <w:proofErr w:type="spellStart"/>
      <w:r w:rsidRPr="00D105C6">
        <w:rPr>
          <w:sz w:val="28"/>
          <w:szCs w:val="28"/>
        </w:rPr>
        <w:t>Комаровского</w:t>
      </w:r>
      <w:proofErr w:type="spellEnd"/>
      <w:r w:rsidRPr="00D105C6">
        <w:rPr>
          <w:sz w:val="28"/>
          <w:szCs w:val="28"/>
        </w:rPr>
        <w:t xml:space="preserve"> (педиатр, врач высшей категории, телеведущий передачи "Школа доктора </w:t>
      </w:r>
      <w:proofErr w:type="spellStart"/>
      <w:r w:rsidRPr="00D105C6">
        <w:rPr>
          <w:sz w:val="28"/>
          <w:szCs w:val="28"/>
        </w:rPr>
        <w:t>Комаровского</w:t>
      </w:r>
      <w:proofErr w:type="spellEnd"/>
      <w:r w:rsidRPr="00D105C6">
        <w:rPr>
          <w:sz w:val="28"/>
          <w:szCs w:val="28"/>
        </w:rPr>
        <w:t>"): "Главное для развивающей игрушки – это безопасность и реализм. Круг должен быть круглым, квадрат квадратным, небо синим, а курица — реально похожа на курицу. В развивающих играх намного важнее игрушки тот, кто занимается с ребенком. Спокойствие, доброжелательность, наличие времени – это гораздо важнее, чем конкретная игрушка".</w:t>
      </w:r>
    </w:p>
    <w:p w:rsidR="00D105C6" w:rsidRDefault="00D105C6" w:rsidP="00D105C6">
      <w:pPr>
        <w:pStyle w:val="3"/>
        <w:spacing w:before="0" w:beforeAutospacing="0" w:after="0" w:afterAutospacing="0" w:line="312" w:lineRule="atLeast"/>
        <w:jc w:val="center"/>
        <w:textAlignment w:val="baseline"/>
        <w:rPr>
          <w:rStyle w:val="a6"/>
          <w:b/>
          <w:bCs/>
          <w:sz w:val="32"/>
          <w:szCs w:val="32"/>
          <w:bdr w:val="none" w:sz="0" w:space="0" w:color="auto" w:frame="1"/>
        </w:rPr>
      </w:pPr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</w:rPr>
      </w:pPr>
      <w:r w:rsidRPr="00D105C6">
        <w:rPr>
          <w:rStyle w:val="a6"/>
          <w:b/>
          <w:bCs/>
          <w:sz w:val="32"/>
          <w:szCs w:val="32"/>
          <w:bdr w:val="none" w:sz="0" w:space="0" w:color="auto" w:frame="1"/>
        </w:rPr>
        <w:t>О каких игрушках для детей от 2 до 3 лет мы рассказываем сегодня:</w:t>
      </w:r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hyperlink r:id="rId7" w:anchor="konstruktor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Деревянный или пластиковый конструктор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hyperlink r:id="rId8" w:anchor="fihurki-ludei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Фигурки людей и животных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hyperlink r:id="rId9" w:anchor="karandashi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Карандаши, фломастеры, раскраски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hyperlink r:id="rId10" w:anchor="knijka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Книжка для совместного чтения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hyperlink r:id="rId11" w:anchor="pazzles" w:history="1">
        <w:proofErr w:type="spellStart"/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Пазлы</w:t>
        </w:r>
        <w:proofErr w:type="spellEnd"/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, лото, домино с картинками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hyperlink r:id="rId12" w:anchor="doska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Магнитная доска с буквами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 </w:t>
      </w:r>
      <w:hyperlink r:id="rId13" w:anchor="igrushki-dlya-fiz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Игрушки для физического развития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8) </w:t>
      </w:r>
      <w:hyperlink r:id="rId14" w:anchor="plastylyn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Пластилин, глина или соленое тесто</w:t>
        </w:r>
      </w:hyperlink>
    </w:p>
    <w:p w:rsidR="00D105C6" w:rsidRPr="00D105C6" w:rsidRDefault="00F84C1A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hyperlink r:id="rId15" w:anchor="podrazhushie-igrushki" w:history="1">
        <w:r w:rsid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9) «</w:t>
        </w:r>
        <w:r w:rsidR="00D105C6"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Подра</w:t>
        </w:r>
        <w:r w:rsid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жающие»</w:t>
        </w:r>
        <w:r w:rsidR="00D105C6"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игрушки</w:t>
        </w:r>
      </w:hyperlink>
    </w:p>
    <w:p w:rsidR="00D105C6" w:rsidRPr="00D105C6" w:rsidRDefault="00D105C6" w:rsidP="00D105C6">
      <w:pPr>
        <w:pStyle w:val="3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hyperlink r:id="rId16" w:anchor="kykly-i-mishki" w:history="1">
        <w:r w:rsidRPr="00D105C6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Куклы и мишки</w:t>
        </w:r>
      </w:hyperlink>
    </w:p>
    <w:p w:rsidR="00D105C6" w:rsidRPr="00D105C6" w:rsidRDefault="00D105C6" w:rsidP="00D105C6">
      <w:pPr>
        <w:pStyle w:val="2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</w:rPr>
      </w:pPr>
      <w:bookmarkStart w:id="1" w:name="konstruktor"/>
      <w:r>
        <w:rPr>
          <w:b w:val="0"/>
          <w:sz w:val="28"/>
          <w:szCs w:val="28"/>
          <w:bdr w:val="none" w:sz="0" w:space="0" w:color="auto" w:frame="1"/>
        </w:rPr>
        <w:t xml:space="preserve">11) </w:t>
      </w:r>
      <w:r w:rsidRPr="00D105C6">
        <w:rPr>
          <w:b w:val="0"/>
          <w:sz w:val="28"/>
          <w:szCs w:val="28"/>
          <w:bdr w:val="none" w:sz="0" w:space="0" w:color="auto" w:frame="1"/>
        </w:rPr>
        <w:t>Деревянный или пластиковый конструктор</w:t>
      </w:r>
      <w:bookmarkEnd w:id="1"/>
    </w:p>
    <w:p w:rsidR="00D105C6" w:rsidRPr="00D105C6" w:rsidRDefault="00D105C6" w:rsidP="00D105C6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D105C6" w:rsidRDefault="00D105C6" w:rsidP="00D105C6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D105C6">
        <w:rPr>
          <w:sz w:val="28"/>
          <w:szCs w:val="28"/>
        </w:rPr>
        <w:t>Самое главное в любом конструкторе - легкость соединения деталей детскими ручками. Какой конструктор выбрать - из одних только блоков или с сюжетными элементами типа человечков, деревьев - решать вам.</w:t>
      </w:r>
    </w:p>
    <w:p w:rsidR="00D105C6" w:rsidRDefault="00D105C6" w:rsidP="00D105C6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D105C6">
        <w:rPr>
          <w:sz w:val="28"/>
          <w:szCs w:val="28"/>
        </w:rPr>
        <w:t xml:space="preserve"> Однако в игре с любым конструктором ребенку понадобится пример для подражания. </w:t>
      </w:r>
    </w:p>
    <w:p w:rsidR="00D105C6" w:rsidRPr="00D105C6" w:rsidRDefault="00D105C6" w:rsidP="00D105C6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D105C6">
        <w:rPr>
          <w:sz w:val="28"/>
          <w:szCs w:val="28"/>
        </w:rPr>
        <w:t>Ваш пример, родители! Конструкторы развивают трехмерное мышление, фантазию, мелкую моторику, чувство симметрии, математические навыки и эстетическое восприятие мира.</w:t>
      </w:r>
    </w:p>
    <w:p w:rsidR="00D105C6" w:rsidRPr="00D105C6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2" w:name="fihurki-ludei"/>
      <w:r w:rsidRPr="00D105C6">
        <w:rPr>
          <w:sz w:val="28"/>
          <w:szCs w:val="28"/>
          <w:u w:val="single"/>
          <w:bdr w:val="none" w:sz="0" w:space="0" w:color="auto" w:frame="1"/>
        </w:rPr>
        <w:t>Фигурки людей и животных</w:t>
      </w:r>
      <w:bookmarkEnd w:id="2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Помимо того, что ребенок запомнит названия животных и их звуки, игрушки-фигурки помогут в ролевой игре. 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>Ребенок сможет почувствовать себя фермером, теленком у мамы-коровы под боком или сильным львом. Разные роли в игре помогут в дальнейшем адаптироваться к социуму и выработать разные модели поведения в нем.</w:t>
      </w:r>
    </w:p>
    <w:p w:rsidR="00D105C6" w:rsidRPr="00984B49" w:rsidRDefault="00D105C6" w:rsidP="00984B49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3" w:name="karandashi"/>
      <w:r w:rsidRPr="00984B49">
        <w:rPr>
          <w:sz w:val="28"/>
          <w:szCs w:val="28"/>
          <w:u w:val="single"/>
          <w:bdr w:val="none" w:sz="0" w:space="0" w:color="auto" w:frame="1"/>
        </w:rPr>
        <w:t>Карандаши, фломастеры, раскраски</w:t>
      </w:r>
      <w:bookmarkEnd w:id="3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lastRenderedPageBreak/>
        <w:t xml:space="preserve">Первые карандаши должны быть мягкими и яркими, фломастеры - недорогими, а краски - самые простыми (например, медовая акварель). </w:t>
      </w: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Пока малыш не научится рисовать по-настоящему, дорогие инструменты для рисования ни к чему. 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И пусть сначала будут одни </w:t>
      </w:r>
      <w:proofErr w:type="spellStart"/>
      <w:r w:rsidRPr="00984B49">
        <w:rPr>
          <w:sz w:val="28"/>
          <w:szCs w:val="28"/>
        </w:rPr>
        <w:t>каляки-маляки</w:t>
      </w:r>
      <w:proofErr w:type="spellEnd"/>
      <w:r w:rsidRPr="00984B49">
        <w:rPr>
          <w:sz w:val="28"/>
          <w:szCs w:val="28"/>
        </w:rPr>
        <w:t xml:space="preserve"> - они смогут дать родителю лишних 10 минут свободного времени. К тому же, с помощью карандашей и красок можно расширить знания малыша о цветах и оттенках.</w:t>
      </w:r>
    </w:p>
    <w:p w:rsidR="00D105C6" w:rsidRDefault="00D105C6" w:rsidP="00984B49">
      <w:pPr>
        <w:spacing w:after="0" w:line="312" w:lineRule="atLeast"/>
        <w:textAlignment w:val="baseline"/>
        <w:rPr>
          <w:rFonts w:ascii="inherit" w:hAnsi="inherit"/>
          <w:color w:val="333333"/>
          <w:sz w:val="29"/>
          <w:szCs w:val="29"/>
        </w:rPr>
      </w:pPr>
    </w:p>
    <w:p w:rsidR="00D105C6" w:rsidRPr="00984B49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4" w:name="knijka"/>
      <w:r w:rsidRPr="00984B49">
        <w:rPr>
          <w:sz w:val="28"/>
          <w:szCs w:val="28"/>
          <w:u w:val="single"/>
          <w:bdr w:val="none" w:sz="0" w:space="0" w:color="auto" w:frame="1"/>
        </w:rPr>
        <w:t>Книжка для совместного чтения </w:t>
      </w:r>
      <w:bookmarkEnd w:id="4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>Книжки для совместного чтения с малышом - одна из важнейших игрушек в развитии ребенка.</w:t>
      </w:r>
      <w:r w:rsidR="00984B49">
        <w:rPr>
          <w:sz w:val="28"/>
          <w:szCs w:val="28"/>
        </w:rPr>
        <w:t xml:space="preserve"> 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Вы же помните, как вам читали в детстве. Приятные воспоминания, правда? Подарите своему ребенку </w:t>
      </w:r>
      <w:proofErr w:type="gramStart"/>
      <w:r w:rsidRPr="00984B49">
        <w:rPr>
          <w:sz w:val="28"/>
          <w:szCs w:val="28"/>
        </w:rPr>
        <w:t>такие</w:t>
      </w:r>
      <w:proofErr w:type="gramEnd"/>
      <w:r w:rsidRPr="00984B49">
        <w:rPr>
          <w:sz w:val="28"/>
          <w:szCs w:val="28"/>
        </w:rPr>
        <w:t xml:space="preserve"> же! Произведения старых добрых детских писателей - Маршака, </w:t>
      </w:r>
      <w:proofErr w:type="spellStart"/>
      <w:r w:rsidRPr="00984B49">
        <w:rPr>
          <w:sz w:val="28"/>
          <w:szCs w:val="28"/>
        </w:rPr>
        <w:t>Барто</w:t>
      </w:r>
      <w:proofErr w:type="spellEnd"/>
      <w:r w:rsidRPr="00984B49">
        <w:rPr>
          <w:sz w:val="28"/>
          <w:szCs w:val="28"/>
        </w:rPr>
        <w:t xml:space="preserve">, </w:t>
      </w:r>
      <w:proofErr w:type="spellStart"/>
      <w:r w:rsidRPr="00984B49">
        <w:rPr>
          <w:sz w:val="28"/>
          <w:szCs w:val="28"/>
        </w:rPr>
        <w:t>Заходера</w:t>
      </w:r>
      <w:proofErr w:type="spellEnd"/>
      <w:r w:rsidRPr="00984B49">
        <w:rPr>
          <w:sz w:val="28"/>
          <w:szCs w:val="28"/>
        </w:rPr>
        <w:t>, Чуковского, Михалкова - всегда очень хорошо воспринимаются детками. 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>Книги помогают ребенку научиться фантазировать без помощи игрушек, развивают абстрактное мышление. Кроме того, читая книги ребенку, вы развиваете его словарный запас и связную речь.</w:t>
      </w:r>
    </w:p>
    <w:p w:rsidR="00984B49" w:rsidRDefault="00984B49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bookmarkStart w:id="5" w:name="pazzles"/>
    </w:p>
    <w:p w:rsidR="00D105C6" w:rsidRPr="00984B49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proofErr w:type="spellStart"/>
      <w:r w:rsidRPr="00984B49">
        <w:rPr>
          <w:sz w:val="28"/>
          <w:szCs w:val="28"/>
          <w:u w:val="single"/>
          <w:bdr w:val="none" w:sz="0" w:space="0" w:color="auto" w:frame="1"/>
        </w:rPr>
        <w:t>Пазлы</w:t>
      </w:r>
      <w:proofErr w:type="spellEnd"/>
      <w:r w:rsidRPr="00984B49">
        <w:rPr>
          <w:sz w:val="28"/>
          <w:szCs w:val="28"/>
          <w:u w:val="single"/>
          <w:bdr w:val="none" w:sz="0" w:space="0" w:color="auto" w:frame="1"/>
        </w:rPr>
        <w:t>, лото, домино с картинками</w:t>
      </w:r>
      <w:bookmarkEnd w:id="5"/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Такие игрушки развивают умение мыслить, анализировать, группировать и развивает зрительную память. </w:t>
      </w:r>
    </w:p>
    <w:p w:rsidR="00984B49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textAlignment w:val="baseline"/>
        <w:rPr>
          <w:sz w:val="28"/>
          <w:szCs w:val="28"/>
        </w:rPr>
      </w:pPr>
      <w:proofErr w:type="gramStart"/>
      <w:r w:rsidRPr="00984B49">
        <w:rPr>
          <w:sz w:val="28"/>
          <w:szCs w:val="28"/>
        </w:rPr>
        <w:t xml:space="preserve">После того, как малыш освоит самые простые </w:t>
      </w:r>
      <w:proofErr w:type="spellStart"/>
      <w:r w:rsidRPr="00984B49">
        <w:rPr>
          <w:sz w:val="28"/>
          <w:szCs w:val="28"/>
        </w:rPr>
        <w:t>пазлы</w:t>
      </w:r>
      <w:proofErr w:type="spellEnd"/>
      <w:r w:rsidRPr="00984B49">
        <w:rPr>
          <w:sz w:val="28"/>
          <w:szCs w:val="28"/>
        </w:rPr>
        <w:t xml:space="preserve"> или лото, предложите ему игрушку, где нужно состыковывать: по цветам, фигурам, животные-птицы, овощи-фрукты, съедобное</w:t>
      </w:r>
      <w:r w:rsidR="00984B49">
        <w:rPr>
          <w:sz w:val="28"/>
          <w:szCs w:val="28"/>
        </w:rPr>
        <w:t xml:space="preserve"> </w:t>
      </w:r>
      <w:r w:rsidRPr="00984B49">
        <w:rPr>
          <w:sz w:val="28"/>
          <w:szCs w:val="28"/>
        </w:rPr>
        <w:t>-</w:t>
      </w:r>
      <w:r w:rsidR="00984B49">
        <w:rPr>
          <w:sz w:val="28"/>
          <w:szCs w:val="28"/>
        </w:rPr>
        <w:t xml:space="preserve"> </w:t>
      </w:r>
      <w:r w:rsidRPr="00984B49">
        <w:rPr>
          <w:sz w:val="28"/>
          <w:szCs w:val="28"/>
        </w:rPr>
        <w:t>несъедобное.</w:t>
      </w:r>
      <w:bookmarkStart w:id="6" w:name="doska"/>
      <w:proofErr w:type="gramEnd"/>
    </w:p>
    <w:p w:rsidR="00984B49" w:rsidRDefault="00984B49" w:rsidP="00984B49">
      <w:pPr>
        <w:pStyle w:val="2"/>
        <w:spacing w:before="0" w:beforeAutospacing="0" w:after="0" w:afterAutospacing="0" w:line="312" w:lineRule="atLeast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D105C6" w:rsidRPr="00984B49" w:rsidRDefault="00D105C6" w:rsidP="00984B49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984B49">
        <w:rPr>
          <w:sz w:val="28"/>
          <w:szCs w:val="28"/>
          <w:u w:val="single"/>
          <w:bdr w:val="none" w:sz="0" w:space="0" w:color="auto" w:frame="1"/>
        </w:rPr>
        <w:t>Магнитная доска с буквами</w:t>
      </w:r>
      <w:bookmarkEnd w:id="6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От двух до трех - возраст, когда уже можно учить с малышом алфавит, составлять слоги и понемногу учиться их читать. </w:t>
      </w: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В этом хорошо помогут буквы-магниты, которые составляются на специальной доске или холодильнике. 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>Возьмите за правило каждый день учить по одной букве за завтраком, расскажите малышу увлекательную историю про путешествия букв, в общем, заинтересуйте его!</w:t>
      </w:r>
    </w:p>
    <w:p w:rsidR="00D105C6" w:rsidRPr="00984B49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7" w:name="igrushki-dlya-fiz"/>
      <w:r w:rsidRPr="00984B49">
        <w:rPr>
          <w:sz w:val="28"/>
          <w:szCs w:val="28"/>
          <w:u w:val="single"/>
          <w:bdr w:val="none" w:sz="0" w:space="0" w:color="auto" w:frame="1"/>
        </w:rPr>
        <w:t>Игрушки для физического развития</w:t>
      </w:r>
      <w:bookmarkEnd w:id="7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К таким игрушкам можно отнести мячи, кегли, корзинку для мини-баскетбола. Главное требование к этим игрушкам - легкость и минимальная травматичность. </w:t>
      </w:r>
    </w:p>
    <w:p w:rsid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Мячи могут быть надувными или цельнорезиновыми (помните, как такой мяч звенит, когда бьешь его о землю?), кегли - пластмассовыми и легкими, но устойчивыми. 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>Перед покупкой корзины для баскетбола убедитесь в безопасности и прочности ее крепления.</w:t>
      </w:r>
    </w:p>
    <w:p w:rsidR="00D105C6" w:rsidRPr="00984B49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8" w:name="plastylyn"/>
      <w:r w:rsidRPr="00984B49">
        <w:rPr>
          <w:sz w:val="28"/>
          <w:szCs w:val="28"/>
          <w:u w:val="single"/>
          <w:bdr w:val="none" w:sz="0" w:space="0" w:color="auto" w:frame="1"/>
        </w:rPr>
        <w:t>Пластилин, глина или соленое тесто</w:t>
      </w:r>
      <w:bookmarkEnd w:id="8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lastRenderedPageBreak/>
        <w:t>Эти игрушки развивают моторику, фантазию, абстрактное мышление.</w:t>
      </w:r>
      <w:r w:rsidRPr="00984B49">
        <w:rPr>
          <w:sz w:val="28"/>
          <w:szCs w:val="28"/>
        </w:rPr>
        <w:t xml:space="preserve"> Пластилин - это уникальная находка. Им можно вылепить абсолютно все, начиная от котиков, и машинок, заканчивая целыми картинами. Понимаете, что могут родители при помощи обычного пластилина? На время стать настоящим волшебником для своего ребенка!</w:t>
      </w:r>
    </w:p>
    <w:p w:rsidR="00D105C6" w:rsidRPr="00984B49" w:rsidRDefault="00D105C6" w:rsidP="00984B49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984B49">
        <w:rPr>
          <w:sz w:val="28"/>
          <w:szCs w:val="28"/>
        </w:rPr>
        <w:t xml:space="preserve">Соленое тесто - еще один материал для творчества, притом абсолютно безопасный и </w:t>
      </w:r>
      <w:proofErr w:type="spellStart"/>
      <w:r w:rsidRPr="00984B49">
        <w:rPr>
          <w:sz w:val="28"/>
          <w:szCs w:val="28"/>
        </w:rPr>
        <w:t>экологичный</w:t>
      </w:r>
      <w:proofErr w:type="spellEnd"/>
      <w:r w:rsidRPr="00984B49">
        <w:rPr>
          <w:sz w:val="28"/>
          <w:szCs w:val="28"/>
        </w:rPr>
        <w:t>. Впоследствии вылепленные крохой шедевры можно запекать и разрисовывать гуашью, а можно сразу сделать несколько цветов теста, добавив гуашь при замешивании.</w:t>
      </w:r>
    </w:p>
    <w:p w:rsidR="00D105C6" w:rsidRPr="0086543C" w:rsidRDefault="0086543C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9" w:name="podrazhushie-igrushki"/>
      <w:r>
        <w:rPr>
          <w:sz w:val="28"/>
          <w:szCs w:val="28"/>
          <w:u w:val="single"/>
          <w:bdr w:val="none" w:sz="0" w:space="0" w:color="auto" w:frame="1"/>
        </w:rPr>
        <w:t>«Подражающие»</w:t>
      </w:r>
      <w:r w:rsidR="00D105C6" w:rsidRPr="0086543C">
        <w:rPr>
          <w:sz w:val="28"/>
          <w:szCs w:val="28"/>
          <w:u w:val="single"/>
          <w:bdr w:val="none" w:sz="0" w:space="0" w:color="auto" w:frame="1"/>
        </w:rPr>
        <w:t xml:space="preserve"> игрушки</w:t>
      </w:r>
      <w:bookmarkEnd w:id="9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 xml:space="preserve">Коляски, гладильные доски, кухни для девочек и наборы инструментов для мальчиков. Родитель не только показывает примером, что нужно делать, но и поясняет как и для чего. </w:t>
      </w:r>
    </w:p>
    <w:p w:rsidR="00D105C6" w:rsidRP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 xml:space="preserve">Укладывая в коляске </w:t>
      </w:r>
      <w:proofErr w:type="gramStart"/>
      <w:r w:rsidRPr="0086543C">
        <w:rPr>
          <w:sz w:val="28"/>
          <w:szCs w:val="28"/>
        </w:rPr>
        <w:t>куклу</w:t>
      </w:r>
      <w:proofErr w:type="gramEnd"/>
      <w:r w:rsidRPr="0086543C">
        <w:rPr>
          <w:sz w:val="28"/>
          <w:szCs w:val="28"/>
        </w:rPr>
        <w:t xml:space="preserve"> спать, рассказывайте, для чего нужен сон, с нежностью укройте куклу (чтоб ей было тепло и она не заболела).  Для мальчика роль строителя до трех лет выполняет чаще всего папа, показывая, что и как. За этим процессом сыновья смотрят, словно зачарованные. </w:t>
      </w:r>
    </w:p>
    <w:p w:rsidR="00D105C6" w:rsidRDefault="00D105C6" w:rsidP="0086543C">
      <w:pPr>
        <w:spacing w:after="0" w:line="312" w:lineRule="atLeast"/>
        <w:textAlignment w:val="baseline"/>
        <w:rPr>
          <w:rFonts w:ascii="inherit" w:hAnsi="inherit"/>
          <w:color w:val="333333"/>
          <w:sz w:val="29"/>
          <w:szCs w:val="29"/>
        </w:rPr>
      </w:pPr>
    </w:p>
    <w:p w:rsidR="00D105C6" w:rsidRPr="0086543C" w:rsidRDefault="00D105C6" w:rsidP="00D105C6">
      <w:pPr>
        <w:pStyle w:val="2"/>
        <w:spacing w:before="0" w:beforeAutospacing="0" w:after="0" w:afterAutospacing="0" w:line="312" w:lineRule="atLeast"/>
        <w:jc w:val="center"/>
        <w:textAlignment w:val="baseline"/>
        <w:rPr>
          <w:rFonts w:ascii="Lato" w:hAnsi="Lato"/>
          <w:sz w:val="28"/>
          <w:szCs w:val="28"/>
        </w:rPr>
      </w:pPr>
      <w:bookmarkStart w:id="10" w:name="kykly-i-mishki"/>
      <w:r w:rsidRPr="0086543C">
        <w:rPr>
          <w:rFonts w:ascii="inherit" w:hAnsi="inherit"/>
          <w:sz w:val="28"/>
          <w:szCs w:val="28"/>
          <w:u w:val="single"/>
          <w:bdr w:val="none" w:sz="0" w:space="0" w:color="auto" w:frame="1"/>
        </w:rPr>
        <w:t>Куклы и мишки</w:t>
      </w:r>
      <w:bookmarkEnd w:id="10"/>
    </w:p>
    <w:p w:rsidR="00D105C6" w:rsidRDefault="00D105C6" w:rsidP="00D105C6">
      <w:pPr>
        <w:pStyle w:val="a5"/>
        <w:spacing w:before="0" w:beforeAutospacing="0" w:after="0" w:afterAutospacing="0" w:line="312" w:lineRule="atLeast"/>
        <w:textAlignment w:val="baseline"/>
        <w:rPr>
          <w:rFonts w:ascii="Lato" w:hAnsi="Lato"/>
          <w:color w:val="333333"/>
          <w:sz w:val="29"/>
          <w:szCs w:val="29"/>
        </w:rPr>
      </w:pPr>
    </w:p>
    <w:p w:rsid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 xml:space="preserve">Это так называемые “одушевленные” игрушки. Игрушки, которые занимают место самых любимых и кладутся на ночь с собой. Такие игрушки </w:t>
      </w:r>
      <w:proofErr w:type="spellStart"/>
      <w:proofErr w:type="gramStart"/>
      <w:r w:rsidRPr="0086543C">
        <w:rPr>
          <w:sz w:val="28"/>
          <w:szCs w:val="28"/>
        </w:rPr>
        <w:t>игрушки</w:t>
      </w:r>
      <w:proofErr w:type="spellEnd"/>
      <w:proofErr w:type="gramEnd"/>
      <w:r w:rsidRPr="0086543C">
        <w:rPr>
          <w:sz w:val="28"/>
          <w:szCs w:val="28"/>
        </w:rPr>
        <w:t xml:space="preserve"> просто необходимы ребенку. </w:t>
      </w:r>
    </w:p>
    <w:p w:rsid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 xml:space="preserve">Даже мальчикам надо играть с куклами и мягкими игрушками, ведь именно это, по словам психологов, поможет им легче адаптироваться к обществу. </w:t>
      </w:r>
    </w:p>
    <w:p w:rsid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 xml:space="preserve">Куклы и мягкие игрушки надо использовать для отработки бытовых навыков: высаживание на горшок, одевание-раздевание, кормление. </w:t>
      </w:r>
    </w:p>
    <w:p w:rsidR="00D105C6" w:rsidRPr="0086543C" w:rsidRDefault="00D105C6" w:rsidP="0086543C">
      <w:pPr>
        <w:pStyle w:val="a5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86543C">
        <w:rPr>
          <w:sz w:val="28"/>
          <w:szCs w:val="28"/>
        </w:rPr>
        <w:t>Играя с такими игрушками, малыш развивает свое воображение и учится общаться.</w:t>
      </w:r>
    </w:p>
    <w:p w:rsidR="0038077A" w:rsidRPr="0086543C" w:rsidRDefault="00D105C6" w:rsidP="0086543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654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https://cash4brands.ru/blog/razvivayushchiye-igrushki-dlya-detey-2-3/</w:t>
      </w:r>
    </w:p>
    <w:sectPr w:rsidR="0038077A" w:rsidRPr="0086543C" w:rsidSect="00AF0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014"/>
    <w:multiLevelType w:val="multilevel"/>
    <w:tmpl w:val="E3F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0BA"/>
    <w:multiLevelType w:val="multilevel"/>
    <w:tmpl w:val="2E8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48EF"/>
    <w:multiLevelType w:val="multilevel"/>
    <w:tmpl w:val="74B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64417"/>
    <w:multiLevelType w:val="multilevel"/>
    <w:tmpl w:val="B22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2F4C"/>
    <w:multiLevelType w:val="multilevel"/>
    <w:tmpl w:val="85B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309DC"/>
    <w:multiLevelType w:val="multilevel"/>
    <w:tmpl w:val="BE0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71ED8"/>
    <w:multiLevelType w:val="multilevel"/>
    <w:tmpl w:val="087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671FC"/>
    <w:multiLevelType w:val="multilevel"/>
    <w:tmpl w:val="214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D288E"/>
    <w:multiLevelType w:val="multilevel"/>
    <w:tmpl w:val="F56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A51C7"/>
    <w:multiLevelType w:val="multilevel"/>
    <w:tmpl w:val="09E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81C56"/>
    <w:multiLevelType w:val="multilevel"/>
    <w:tmpl w:val="708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A"/>
    <w:rsid w:val="000A16AA"/>
    <w:rsid w:val="00111B8A"/>
    <w:rsid w:val="0013761F"/>
    <w:rsid w:val="00324EB3"/>
    <w:rsid w:val="0038077A"/>
    <w:rsid w:val="004E182B"/>
    <w:rsid w:val="005F3F8A"/>
    <w:rsid w:val="006D77C8"/>
    <w:rsid w:val="0071722D"/>
    <w:rsid w:val="00736EAD"/>
    <w:rsid w:val="007621E4"/>
    <w:rsid w:val="0086543C"/>
    <w:rsid w:val="00984B49"/>
    <w:rsid w:val="00AF0409"/>
    <w:rsid w:val="00B32020"/>
    <w:rsid w:val="00D105C6"/>
    <w:rsid w:val="00E37D8C"/>
    <w:rsid w:val="00EE4795"/>
    <w:rsid w:val="00F347EA"/>
    <w:rsid w:val="00F84C1A"/>
    <w:rsid w:val="00FB4F9C"/>
    <w:rsid w:val="00FC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6F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5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105C6"/>
    <w:rPr>
      <w:b/>
      <w:bCs/>
    </w:rPr>
  </w:style>
  <w:style w:type="paragraph" w:customStyle="1" w:styleId="lead">
    <w:name w:val="lead"/>
    <w:basedOn w:val="a"/>
    <w:rsid w:val="00D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6F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5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105C6"/>
    <w:rPr>
      <w:b/>
      <w:bCs/>
    </w:rPr>
  </w:style>
  <w:style w:type="paragraph" w:customStyle="1" w:styleId="lead">
    <w:name w:val="lead"/>
    <w:basedOn w:val="a"/>
    <w:rsid w:val="00D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h4brands.ru/blog/razvivayushchiye-igrushki-dlya-detey-2-3/" TargetMode="External"/><Relationship Id="rId13" Type="http://schemas.openxmlformats.org/officeDocument/2006/relationships/hyperlink" Target="https://cash4brands.ru/blog/razvivayushchiye-igrushki-dlya-detey-2-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sh4brands.ru/blog/razvivayushchiye-igrushki-dlya-detey-2-3/" TargetMode="External"/><Relationship Id="rId12" Type="http://schemas.openxmlformats.org/officeDocument/2006/relationships/hyperlink" Target="https://cash4brands.ru/blog/razvivayushchiye-igrushki-dlya-detey-2-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sh4brands.ru/blog/razvivayushchiye-igrushki-dlya-detey-2-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sh4brands.ru/blog/razvivayushchiye-igrushki-dlya-detey-2-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sh4brands.ru/blog/razvivayushchiye-igrushki-dlya-detey-2-3/" TargetMode="External"/><Relationship Id="rId10" Type="http://schemas.openxmlformats.org/officeDocument/2006/relationships/hyperlink" Target="https://cash4brands.ru/blog/razvivayushchiye-igrushki-dlya-detey-2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sh4brands.ru/blog/razvivayushchiye-igrushki-dlya-detey-2-3/" TargetMode="External"/><Relationship Id="rId14" Type="http://schemas.openxmlformats.org/officeDocument/2006/relationships/hyperlink" Target="https://cash4brands.ru/blog/razvivayushchiye-igrushki-dlya-detey-2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F072-A02F-4E03-8539-D22407B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2015-09-16T18:34:00Z</cp:lastPrinted>
  <dcterms:created xsi:type="dcterms:W3CDTF">2018-11-18T18:29:00Z</dcterms:created>
  <dcterms:modified xsi:type="dcterms:W3CDTF">2018-11-18T18:29:00Z</dcterms:modified>
</cp:coreProperties>
</file>