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D62373" w:rsidRPr="00481410" w:rsidRDefault="00D62373" w:rsidP="00D62373">
      <w:pPr>
        <w:pStyle w:val="a3"/>
        <w:jc w:val="center"/>
        <w:rPr>
          <w:color w:val="000000"/>
          <w:sz w:val="28"/>
          <w:szCs w:val="28"/>
        </w:rPr>
      </w:pPr>
      <w:r w:rsidRPr="00481410">
        <w:rPr>
          <w:rStyle w:val="a4"/>
          <w:color w:val="000000"/>
          <w:sz w:val="28"/>
          <w:szCs w:val="28"/>
          <w:u w:val="single"/>
        </w:rPr>
        <w:t>ВОЗРАСТНЫЕ ОСОБЕННОСТИ РАЗВИТИЯ РЕБЕНКА 3-4 ЛЕТ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t>СОЦИАЛЬНО-ЭМОЦИОНАЛЬНОЕ РАЗВИТИЕ:</w:t>
      </w:r>
      <w:r w:rsidRPr="00481410">
        <w:rPr>
          <w:color w:val="000000"/>
          <w:sz w:val="28"/>
          <w:szCs w:val="28"/>
        </w:rPr>
        <w:t xml:space="preserve"> Ребенок любит общаться с детьми и взрослыми: развиваются навыки совместной игры, возникает желание помочь взрослым. Взаимоотношения, которые ребёнок устанавливает </w:t>
      </w:r>
      <w:proofErr w:type="gramStart"/>
      <w:r w:rsidRPr="00481410">
        <w:rPr>
          <w:color w:val="000000"/>
          <w:sz w:val="28"/>
          <w:szCs w:val="28"/>
        </w:rPr>
        <w:t>со</w:t>
      </w:r>
      <w:proofErr w:type="gramEnd"/>
      <w:r w:rsidRPr="00481410">
        <w:rPr>
          <w:color w:val="000000"/>
          <w:sz w:val="28"/>
          <w:szCs w:val="28"/>
        </w:rPr>
        <w:t xml:space="preserve"> взрослыми и другими детьми, отличаются нестабильностью и зависят от ситуации.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Поскольку в этом возрасте </w:t>
      </w:r>
      <w:r w:rsidRPr="00481410">
        <w:rPr>
          <w:i/>
          <w:iCs/>
          <w:color w:val="000000"/>
          <w:sz w:val="28"/>
          <w:szCs w:val="28"/>
        </w:rPr>
        <w:t xml:space="preserve">действия и поступки </w:t>
      </w:r>
      <w:proofErr w:type="spellStart"/>
      <w:r w:rsidRPr="00481410">
        <w:rPr>
          <w:i/>
          <w:iCs/>
          <w:color w:val="000000"/>
          <w:sz w:val="28"/>
          <w:szCs w:val="28"/>
        </w:rPr>
        <w:t>ситуативны</w:t>
      </w:r>
      <w:proofErr w:type="spellEnd"/>
      <w:r w:rsidRPr="00481410">
        <w:rPr>
          <w:color w:val="000000"/>
          <w:sz w:val="28"/>
          <w:szCs w:val="28"/>
        </w:rPr>
        <w:t>, последствия их ребёнок не представляет. Ребенку свойственно ощущение безопасности</w:t>
      </w:r>
      <w:r w:rsidRPr="00481410">
        <w:rPr>
          <w:i/>
          <w:iCs/>
          <w:color w:val="000000"/>
          <w:sz w:val="28"/>
          <w:szCs w:val="28"/>
        </w:rPr>
        <w:t xml:space="preserve">, </w:t>
      </w:r>
      <w:r w:rsidRPr="00481410">
        <w:rPr>
          <w:color w:val="000000"/>
          <w:sz w:val="28"/>
          <w:szCs w:val="28"/>
        </w:rPr>
        <w:t xml:space="preserve">доверчиво-активное отношение к окружающему. Стремление ребёнка быть независимым от взрослого и действовать, как взрослый может провоцировать </w:t>
      </w:r>
      <w:r w:rsidRPr="00481410">
        <w:rPr>
          <w:i/>
          <w:iCs/>
          <w:color w:val="000000"/>
          <w:sz w:val="28"/>
          <w:szCs w:val="28"/>
        </w:rPr>
        <w:t>опасные способы поведения</w:t>
      </w:r>
      <w:r w:rsidRPr="00481410">
        <w:rPr>
          <w:color w:val="000000"/>
          <w:sz w:val="28"/>
          <w:szCs w:val="28"/>
        </w:rPr>
        <w:t>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взрослому, доброжелательное отношение к окружающим, сверстникам. Ребёнок способен к эмоциональной отзывчивости - он может сопереживать, утешать сверстника, помогать ему, стыдиться своих плохих поступков, хотя, надо отметить, эти чувства неустойчивы.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Дети 3-4 лет усваивают некоторые нормы и правила поведения, связанные с определёнными разрешениями и запретами («можно», «нужно», «нельзя»), могут увидеть несоответствие поведения другого ребёнка нормам и правилам поведения. Как правило, дети переживают только последствия своих неосторожных действий, и эти переживания связаны в большей степени с ожиданием последующих за таким нарушением санкций взрослого.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3 года ребёнок адекватно идентифицирует себя с представителями своего пола, имеет первоначальные представления о собственной половой принадлежности, аргументирует её по ряду признаков (одежда, причёска и т. д.). В этом возрасте дети дифференцируют других людей по полу, возрасту; распознают детей, взрослых, пожилых </w:t>
      </w:r>
      <w:proofErr w:type="gramStart"/>
      <w:r w:rsidRPr="00481410">
        <w:rPr>
          <w:color w:val="000000"/>
          <w:sz w:val="28"/>
          <w:szCs w:val="28"/>
        </w:rPr>
        <w:t>людей</w:t>
      </w:r>
      <w:proofErr w:type="gramEnd"/>
      <w:r w:rsidRPr="00481410">
        <w:rPr>
          <w:color w:val="000000"/>
          <w:sz w:val="28"/>
          <w:szCs w:val="28"/>
        </w:rPr>
        <w:t xml:space="preserve"> как в реальной жизни, так и на иллюстрациях. Начинают проявлять интерес, внимание, </w:t>
      </w:r>
      <w:proofErr w:type="gramStart"/>
      <w:r w:rsidRPr="00481410">
        <w:rPr>
          <w:color w:val="000000"/>
          <w:sz w:val="28"/>
          <w:szCs w:val="28"/>
        </w:rPr>
        <w:t>заботу по отношению</w:t>
      </w:r>
      <w:proofErr w:type="gramEnd"/>
      <w:r w:rsidRPr="00481410">
        <w:rPr>
          <w:color w:val="000000"/>
          <w:sz w:val="28"/>
          <w:szCs w:val="28"/>
        </w:rPr>
        <w:t xml:space="preserve"> к детям другого пола.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3-4 года ребёнок начинает чаще и охотнее вступать в </w:t>
      </w:r>
      <w:r w:rsidRPr="00481410">
        <w:rPr>
          <w:i/>
          <w:iCs/>
          <w:color w:val="000000"/>
          <w:sz w:val="28"/>
          <w:szCs w:val="28"/>
        </w:rPr>
        <w:t>общение со сверстниками</w:t>
      </w:r>
      <w:r w:rsidRPr="00481410">
        <w:rPr>
          <w:color w:val="000000"/>
          <w:sz w:val="28"/>
          <w:szCs w:val="28"/>
        </w:rPr>
        <w:t xml:space="preserve"> ради участия в общей игре. Для трёхлетнего ребёнка характерна позиция превосходства над товарищами. Он может в общении с партнёром открыто </w:t>
      </w:r>
      <w:proofErr w:type="gramStart"/>
      <w:r w:rsidRPr="00481410">
        <w:rPr>
          <w:color w:val="000000"/>
          <w:sz w:val="28"/>
          <w:szCs w:val="28"/>
        </w:rPr>
        <w:t>высказать негативную оценку</w:t>
      </w:r>
      <w:proofErr w:type="gramEnd"/>
      <w:r w:rsidRPr="00481410">
        <w:rPr>
          <w:color w:val="000000"/>
          <w:sz w:val="28"/>
          <w:szCs w:val="28"/>
        </w:rPr>
        <w:t xml:space="preserve"> («Ты не умеешь играть»). Однако ему всё ещё нужны поддержка и внимание взрослого. Оптимальным во взаимоотношениях </w:t>
      </w:r>
      <w:proofErr w:type="gramStart"/>
      <w:r w:rsidRPr="00481410">
        <w:rPr>
          <w:color w:val="000000"/>
          <w:sz w:val="28"/>
          <w:szCs w:val="28"/>
        </w:rPr>
        <w:t>со</w:t>
      </w:r>
      <w:proofErr w:type="gramEnd"/>
      <w:r w:rsidRPr="00481410">
        <w:rPr>
          <w:color w:val="000000"/>
          <w:sz w:val="28"/>
          <w:szCs w:val="28"/>
        </w:rPr>
        <w:t xml:space="preserve"> взрослыми является индивидуальное общение.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lastRenderedPageBreak/>
        <w:t xml:space="preserve">ИГРОВОЕ РАЗВИТИЕ: </w:t>
      </w:r>
      <w:r w:rsidRPr="00481410">
        <w:rPr>
          <w:color w:val="000000"/>
          <w:sz w:val="28"/>
          <w:szCs w:val="28"/>
        </w:rPr>
        <w:t xml:space="preserve">Желание ребёнка подражать взрослому приводит к развитию игры. Ребёнок охотно подражает показываемым ему игровым действиям. Игра ребёнка первой половины четвёртого года жизни - это скорее игра рядом, чем вместе. Сюжеты игр простые, содержащие одну-две роли. Неумение объяснить свои действия партнёру по игре, договориться с ним, приводит </w:t>
      </w:r>
      <w:r w:rsidRPr="00481410">
        <w:rPr>
          <w:i/>
          <w:iCs/>
          <w:color w:val="000000"/>
          <w:sz w:val="28"/>
          <w:szCs w:val="28"/>
        </w:rPr>
        <w:t>к конфликтам</w:t>
      </w:r>
      <w:r w:rsidRPr="00481410">
        <w:rPr>
          <w:color w:val="000000"/>
          <w:sz w:val="28"/>
          <w:szCs w:val="28"/>
        </w:rPr>
        <w:t>, которые дети не в силах самостоятельно разрешить. Конфликты также возникают и по поводу игрушек. Постепенно (к 4 годам) ребёнок начинает согласовывать свои действия, договариваться в процессе совместных игр, использовать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принимают</w:t>
      </w:r>
      <w:r w:rsidRPr="00481410">
        <w:rPr>
          <w:color w:val="000000"/>
          <w:sz w:val="28"/>
          <w:szCs w:val="28"/>
        </w:rPr>
        <w:br/>
        <w:t>участие две-три подруги.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t>ОБЩАЯ МОТОРИКА</w:t>
      </w:r>
      <w:r w:rsidRPr="00481410">
        <w:rPr>
          <w:color w:val="000000"/>
          <w:sz w:val="28"/>
          <w:szCs w:val="28"/>
        </w:rPr>
        <w:t>: В этот период высока потребность ребёнка в движении (его двигательная активность составляет не менее половины времени бодрствования). Ребёнок начинает осваивать основные движения, обнаруживая при выполнении физических упражнений стремление к определенной цели (быстро пробежать, дальше прыгнуть, точно воспроизвести движение и др.). Поэтому возраст 3-4 лет является благоприятным возрастом для начала целенаправленной работы по формированию физических качеств (скоростных, силовых, координации, гибкости, выносливости).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Ребенок бросает мяч через голову, хватает катящийся мяч, спускается вниз по лестнице, используя попеременно ту или другую ногу, стоит и прыгает на одной ноге, сохраняет равновесие при качании на качелях.</w:t>
      </w:r>
    </w:p>
    <w:p w:rsidR="00D62373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Особенно важно в этом возрасте развитие мелкой моторики рук - правильно держать карандаш при рисовании, обводить по контурам, копировать и воспроизводить формы. Также ребенок разбирает и складывает шестисоставную матрешку, составляет узоры из крупной мозаики, опускает фигурки в прорези путем целенаправленных проб, конструирует из кубиков по подражанию, складывает разрезную картинку из 2-3 частей путем проб.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t>ПСИХИЧЕСКОЕ РАЗВИТИЕ</w:t>
      </w:r>
      <w:r w:rsidRPr="00481410">
        <w:rPr>
          <w:color w:val="000000"/>
          <w:sz w:val="28"/>
          <w:szCs w:val="28"/>
        </w:rPr>
        <w:t>: Малыш решает задачу путём непосредственного действия с предметами (складывание матрёшки, пирамидки, мисочек, конструирование по образцу и т. п.). В наглядно-действенных задачах ребёнок учится соотносить условия с целью, что необходимо для любой мыслительной деятельности.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этом возрасте у ребёнка накапливается определённый запас </w:t>
      </w:r>
      <w:r w:rsidRPr="00481410">
        <w:rPr>
          <w:i/>
          <w:iCs/>
          <w:color w:val="000000"/>
          <w:sz w:val="28"/>
          <w:szCs w:val="28"/>
        </w:rPr>
        <w:t>представлений</w:t>
      </w:r>
      <w:r w:rsidRPr="00481410">
        <w:rPr>
          <w:color w:val="000000"/>
          <w:sz w:val="28"/>
          <w:szCs w:val="28"/>
        </w:rPr>
        <w:t xml:space="preserve"> </w:t>
      </w:r>
      <w:r w:rsidRPr="00481410">
        <w:rPr>
          <w:i/>
          <w:iCs/>
          <w:color w:val="000000"/>
          <w:sz w:val="28"/>
          <w:szCs w:val="28"/>
        </w:rPr>
        <w:t>о разнообразных свойствах предметов, явлениях окружающей действительности и о себе самом:</w:t>
      </w:r>
    </w:p>
    <w:p w:rsidR="00D62373" w:rsidRPr="00481410" w:rsidRDefault="00D62373" w:rsidP="00D6237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lastRenderedPageBreak/>
        <w:t xml:space="preserve">он знаком с основными цветами (красный, жёлтый, синий, зелёный). Если перед ребёнком выложить карточки разных цветов, то по просьбе взрослого он выберет три-четыре цвета по названию и два-три из них самостоятельно назовёт; </w:t>
      </w:r>
    </w:p>
    <w:p w:rsidR="00D62373" w:rsidRPr="00481410" w:rsidRDefault="00D62373" w:rsidP="00D6237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малыш </w:t>
      </w:r>
      <w:proofErr w:type="gramStart"/>
      <w:r w:rsidRPr="00481410">
        <w:rPr>
          <w:color w:val="000000"/>
          <w:sz w:val="28"/>
          <w:szCs w:val="28"/>
        </w:rPr>
        <w:t>способен</w:t>
      </w:r>
      <w:proofErr w:type="gramEnd"/>
      <w:r w:rsidRPr="00481410">
        <w:rPr>
          <w:color w:val="000000"/>
          <w:sz w:val="28"/>
          <w:szCs w:val="28"/>
        </w:rPr>
        <w:t xml:space="preserve"> верно выбрать формы предметов (круг, овал, квадрат, прямоугольник, треугольник) по образцу, но может ещё путать овал и круг, квадрат и прямоугольник; </w:t>
      </w:r>
    </w:p>
    <w:p w:rsidR="00D62373" w:rsidRPr="00481410" w:rsidRDefault="00D62373" w:rsidP="00D6237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ему известны слова больше</w:t>
      </w:r>
      <w:r w:rsidRPr="00481410">
        <w:rPr>
          <w:i/>
          <w:iCs/>
          <w:color w:val="000000"/>
          <w:sz w:val="28"/>
          <w:szCs w:val="28"/>
        </w:rPr>
        <w:t xml:space="preserve">, </w:t>
      </w:r>
      <w:r w:rsidRPr="00481410">
        <w:rPr>
          <w:color w:val="000000"/>
          <w:sz w:val="28"/>
          <w:szCs w:val="28"/>
        </w:rPr>
        <w:t xml:space="preserve">меньше, и из двух предметов (палочек, кубиков, мячей и т. п.) он успешно выбирает больший или меньший. Труднее выбрать самый большой или самый меньший из 3-5 предметов (более пяти предметов детям трёхлетнего возраста не следует предлагать); </w:t>
      </w:r>
    </w:p>
    <w:p w:rsidR="00D62373" w:rsidRPr="00481410" w:rsidRDefault="00D62373" w:rsidP="00D6237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малыш знаком с предметами ближайшего окружения, их назначением (на стуле сидят, из чашки пьют и т. п.), с назначением некоторых общественно-бытовых зданий (в магазине покупают игрушки, хлеб и др.); </w:t>
      </w:r>
      <w:proofErr w:type="gramStart"/>
      <w:r w:rsidRPr="00481410">
        <w:rPr>
          <w:color w:val="000000"/>
          <w:sz w:val="28"/>
          <w:szCs w:val="28"/>
        </w:rPr>
        <w:t xml:space="preserve">имеет представления о знакомых средствах передвижения (легковая машина, грузовая машина, велосипед и т. п.), о некоторых профессиях (врач, шофёр,), праздниках (Новый год, день своего рождения), свойствах воды, снега, песка (снег белый). </w:t>
      </w:r>
      <w:proofErr w:type="gramEnd"/>
    </w:p>
    <w:p w:rsidR="00D62373" w:rsidRPr="00481410" w:rsidRDefault="00D62373" w:rsidP="00D6237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малыш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 </w:t>
      </w:r>
    </w:p>
    <w:p w:rsidR="00D62373" w:rsidRPr="00481410" w:rsidRDefault="00D62373" w:rsidP="00D6237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ребенок практически осваивает </w:t>
      </w:r>
      <w:r w:rsidRPr="00481410">
        <w:rPr>
          <w:i/>
          <w:iCs/>
          <w:color w:val="000000"/>
          <w:sz w:val="28"/>
          <w:szCs w:val="28"/>
        </w:rPr>
        <w:t>пространство</w:t>
      </w:r>
      <w:r w:rsidRPr="00481410">
        <w:rPr>
          <w:color w:val="000000"/>
          <w:sz w:val="28"/>
          <w:szCs w:val="28"/>
        </w:rPr>
        <w:t xml:space="preserve"> своей комнаты, двора и т. п. На основании опыта ребенок понимает, что </w:t>
      </w:r>
      <w:r w:rsidRPr="00481410">
        <w:rPr>
          <w:color w:val="000000"/>
          <w:sz w:val="28"/>
          <w:szCs w:val="28"/>
          <w:u w:val="single"/>
        </w:rPr>
        <w:t>рядом</w:t>
      </w:r>
      <w:r w:rsidRPr="00481410">
        <w:rPr>
          <w:color w:val="000000"/>
          <w:sz w:val="28"/>
          <w:szCs w:val="28"/>
        </w:rPr>
        <w:t xml:space="preserve"> со столом стоит стул, </w:t>
      </w:r>
      <w:r w:rsidRPr="00481410">
        <w:rPr>
          <w:color w:val="000000"/>
          <w:sz w:val="28"/>
          <w:szCs w:val="28"/>
          <w:u w:val="single"/>
        </w:rPr>
        <w:t>на</w:t>
      </w:r>
      <w:r w:rsidRPr="00481410">
        <w:rPr>
          <w:color w:val="000000"/>
          <w:sz w:val="28"/>
          <w:szCs w:val="28"/>
        </w:rPr>
        <w:t xml:space="preserve"> диване лежит игрушечный мишка, </w:t>
      </w:r>
      <w:r w:rsidRPr="00481410">
        <w:rPr>
          <w:color w:val="000000"/>
          <w:sz w:val="28"/>
          <w:szCs w:val="28"/>
          <w:u w:val="single"/>
        </w:rPr>
        <w:t>перед</w:t>
      </w:r>
      <w:r w:rsidRPr="00481410">
        <w:rPr>
          <w:color w:val="000000"/>
          <w:sz w:val="28"/>
          <w:szCs w:val="28"/>
        </w:rPr>
        <w:t xml:space="preserve"> домом растёт дерево, </w:t>
      </w:r>
      <w:r w:rsidRPr="00481410">
        <w:rPr>
          <w:color w:val="000000"/>
          <w:sz w:val="28"/>
          <w:szCs w:val="28"/>
          <w:u w:val="single"/>
        </w:rPr>
        <w:t>за</w:t>
      </w:r>
      <w:r w:rsidRPr="00481410">
        <w:rPr>
          <w:color w:val="000000"/>
          <w:sz w:val="28"/>
          <w:szCs w:val="28"/>
        </w:rPr>
        <w:t xml:space="preserve"> домом есть гараж, </w:t>
      </w:r>
      <w:r w:rsidRPr="00481410">
        <w:rPr>
          <w:color w:val="000000"/>
          <w:sz w:val="28"/>
          <w:szCs w:val="28"/>
          <w:u w:val="single"/>
        </w:rPr>
        <w:t>под</w:t>
      </w:r>
      <w:r w:rsidRPr="00481410">
        <w:rPr>
          <w:color w:val="000000"/>
          <w:sz w:val="28"/>
          <w:szCs w:val="28"/>
        </w:rPr>
        <w:t xml:space="preserve"> дерево закатился мяч. Освоение пространства происходит одновременно с развитием речи: ребёнок учится пользоваться словами, обозначающими пространственные отношения (предлоги и наречия). 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3 года </w:t>
      </w:r>
      <w:r w:rsidRPr="00481410">
        <w:rPr>
          <w:i/>
          <w:iCs/>
          <w:color w:val="000000"/>
          <w:sz w:val="28"/>
          <w:szCs w:val="28"/>
        </w:rPr>
        <w:t>воображение</w:t>
      </w:r>
      <w:r w:rsidRPr="00481410">
        <w:rPr>
          <w:color w:val="000000"/>
          <w:sz w:val="28"/>
          <w:szCs w:val="28"/>
        </w:rPr>
        <w:t xml:space="preserve"> 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- машина для путешествий и т. д.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i/>
          <w:iCs/>
          <w:color w:val="000000"/>
          <w:sz w:val="28"/>
          <w:szCs w:val="28"/>
        </w:rPr>
        <w:t xml:space="preserve">Внимание </w:t>
      </w:r>
      <w:r w:rsidRPr="00481410">
        <w:rPr>
          <w:color w:val="000000"/>
          <w:sz w:val="28"/>
          <w:szCs w:val="28"/>
        </w:rPr>
        <w:t>детей четвёртого года жизни неустойчиво. Обычно малыш может заниматься в течение 10-15 мин, но привлекательное занятие длится достаточно долго, и ребёнок не переключается на что-то ещё и не отвлекается.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i/>
          <w:iCs/>
          <w:color w:val="000000"/>
          <w:sz w:val="28"/>
          <w:szCs w:val="28"/>
        </w:rPr>
        <w:t>Память</w:t>
      </w:r>
      <w:r w:rsidRPr="00481410">
        <w:rPr>
          <w:color w:val="000000"/>
          <w:sz w:val="28"/>
          <w:szCs w:val="28"/>
        </w:rPr>
        <w:t xml:space="preserve"> детей 3 лет непосредственна, имеет яркую эмоциональную окраску. Дети сохраняют и воспроизводят только ту информацию, которая остаётся в их памяти без всяких внутренних усилий (легко заучивая понравившиеся стихи и песенки, ребёнок из 5-7 специально предложенных ему отдельных слов, обычно запоминает не больше 2-3).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lastRenderedPageBreak/>
        <w:t>Положительно и отрицательно окрашенные сигналы и явления запоминаются прочно и надолго.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t>РЕЧЕВОЕ РАЗВИТИЕ</w:t>
      </w:r>
      <w:r w:rsidRPr="00481410">
        <w:rPr>
          <w:color w:val="000000"/>
          <w:sz w:val="28"/>
          <w:szCs w:val="28"/>
        </w:rPr>
        <w:t xml:space="preserve">: </w:t>
      </w:r>
      <w:r w:rsidRPr="00481410">
        <w:rPr>
          <w:i/>
          <w:iCs/>
          <w:color w:val="000000"/>
          <w:sz w:val="28"/>
          <w:szCs w:val="28"/>
        </w:rPr>
        <w:t>Словарь</w:t>
      </w:r>
      <w:r w:rsidRPr="00481410">
        <w:rPr>
          <w:color w:val="000000"/>
          <w:sz w:val="28"/>
          <w:szCs w:val="28"/>
        </w:rPr>
        <w:t xml:space="preserve"> ребенка состоит в основном из слов, обозначающих предметы обихода. Определяет цвет, форму, фактуру, вкус, используя </w:t>
      </w:r>
      <w:r w:rsidRPr="00481410">
        <w:rPr>
          <w:i/>
          <w:iCs/>
          <w:color w:val="000000"/>
          <w:sz w:val="28"/>
          <w:szCs w:val="28"/>
        </w:rPr>
        <w:t>слова-определения.</w:t>
      </w:r>
      <w:r w:rsidRPr="00481410">
        <w:rPr>
          <w:color w:val="000000"/>
          <w:sz w:val="28"/>
          <w:szCs w:val="28"/>
        </w:rPr>
        <w:t xml:space="preserve"> Знает назначение основных предметов. Понимает степени сравнений (</w:t>
      </w:r>
      <w:proofErr w:type="gramStart"/>
      <w:r w:rsidRPr="00481410">
        <w:rPr>
          <w:color w:val="000000"/>
          <w:sz w:val="28"/>
          <w:szCs w:val="28"/>
        </w:rPr>
        <w:t>самый</w:t>
      </w:r>
      <w:proofErr w:type="gramEnd"/>
      <w:r w:rsidRPr="00481410">
        <w:rPr>
          <w:color w:val="000000"/>
          <w:sz w:val="28"/>
          <w:szCs w:val="28"/>
        </w:rPr>
        <w:t xml:space="preserve"> большой). Определяет пол людей по роли в семье (он - папа, она - мама). Понимает время - прошедшее и настоящее. Понимает и называет названия цветов. Слушает длинные сказки и рассказы. Выполняет двухсоставную инструкцию ("Дай мне красный кубик и синий шар").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Ребёнок овладевает </w:t>
      </w:r>
      <w:r w:rsidRPr="00481410">
        <w:rPr>
          <w:i/>
          <w:iCs/>
          <w:color w:val="000000"/>
          <w:sz w:val="28"/>
          <w:szCs w:val="28"/>
        </w:rPr>
        <w:t>грамматическим строем речи</w:t>
      </w:r>
      <w:r w:rsidRPr="00481410">
        <w:rPr>
          <w:color w:val="000000"/>
          <w:sz w:val="28"/>
          <w:szCs w:val="28"/>
        </w:rPr>
        <w:t>: согласовывает слова в словосочетаниях по числу и времени, активно экспериментирует со словами, создавая забавные неологизмы; умеет отвечать на простые вопросы, используя форму простого предложения; высказывается в двух–трёх предложениях об эмоционально значимых событиях; начинает использовать в речи сложные предложения.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В этом возрасте возможны</w:t>
      </w:r>
      <w:r w:rsidRPr="00481410">
        <w:rPr>
          <w:i/>
          <w:iCs/>
          <w:color w:val="000000"/>
          <w:sz w:val="28"/>
          <w:szCs w:val="28"/>
        </w:rPr>
        <w:t xml:space="preserve"> дефекты звукопроизношения. 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Девочки по многим показателям развития (артикуляция, словарный запас, беглость речи, понимание прочитанного, запоминание увиденного и услышанного) превосходят мальчиков.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3-4 года в ситуации взаимодействия с взрослым продолжает формироваться </w:t>
      </w:r>
      <w:r w:rsidRPr="00481410">
        <w:rPr>
          <w:i/>
          <w:iCs/>
          <w:color w:val="000000"/>
          <w:sz w:val="28"/>
          <w:szCs w:val="28"/>
        </w:rPr>
        <w:t>интерес к книге</w:t>
      </w:r>
      <w:r w:rsidRPr="00481410">
        <w:rPr>
          <w:color w:val="000000"/>
          <w:sz w:val="28"/>
          <w:szCs w:val="28"/>
        </w:rPr>
        <w:t xml:space="preserve"> и литературным персонажам. Круг чтения ребёнка пополняется новыми произведениями, но уже известные тексты по-прежнему вызывают интерес. С помощью взрослых ребёнок называет героев, сопереживает им. Он с удовольствием вместе </w:t>
      </w:r>
      <w:proofErr w:type="gramStart"/>
      <w:r w:rsidRPr="00481410">
        <w:rPr>
          <w:color w:val="000000"/>
          <w:sz w:val="28"/>
          <w:szCs w:val="28"/>
        </w:rPr>
        <w:t>со</w:t>
      </w:r>
      <w:proofErr w:type="gramEnd"/>
      <w:r w:rsidRPr="00481410">
        <w:rPr>
          <w:color w:val="000000"/>
          <w:sz w:val="28"/>
          <w:szCs w:val="28"/>
        </w:rPr>
        <w:t xml:space="preserve"> взрослыми рассматривает иллюстрации, с помощью наводящих вопросов высказывается о персонажах и ситуациях - соотносит картинку и прочитанный текст. Ребёнок начинает «читать» сам, повторяя за взрослым или договаривая отдельные слова, фразы; уже запоминает простые рифмующиеся строки в небольших стихотворениях.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t>МУЗЫКАЛЬНО</w:t>
      </w:r>
      <w:r w:rsidRPr="00481410">
        <w:rPr>
          <w:b/>
          <w:bCs/>
          <w:i/>
          <w:iCs/>
          <w:color w:val="000000"/>
          <w:sz w:val="28"/>
          <w:szCs w:val="28"/>
        </w:rPr>
        <w:t>-</w:t>
      </w:r>
      <w:r w:rsidRPr="00481410">
        <w:rPr>
          <w:b/>
          <w:bCs/>
          <w:color w:val="000000"/>
          <w:sz w:val="28"/>
          <w:szCs w:val="28"/>
        </w:rPr>
        <w:t>ХУДОЖЕСТВЕННАЯ ДЕЯТЕЛЬНОСТЬ</w:t>
      </w:r>
      <w:r w:rsidRPr="00481410">
        <w:rPr>
          <w:color w:val="000000"/>
          <w:sz w:val="28"/>
          <w:szCs w:val="28"/>
        </w:rPr>
        <w:t xml:space="preserve"> детей носит непосредственный характер. Совершенствуется </w:t>
      </w:r>
      <w:proofErr w:type="spellStart"/>
      <w:r w:rsidRPr="00481410">
        <w:rPr>
          <w:color w:val="000000"/>
          <w:sz w:val="28"/>
          <w:szCs w:val="28"/>
        </w:rPr>
        <w:t>звукоразличение</w:t>
      </w:r>
      <w:proofErr w:type="spellEnd"/>
      <w:r w:rsidRPr="00481410">
        <w:rPr>
          <w:color w:val="000000"/>
          <w:sz w:val="28"/>
          <w:szCs w:val="28"/>
        </w:rPr>
        <w:t>, слух: громко - тихо, высоко - низко и пр. Он может осуществлять элементарный музыкальный анализ (замечает изменения в звучании звуков по высоте, громкости, разницу в ритме). Начинает проявлять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lastRenderedPageBreak/>
        <w:t xml:space="preserve">Интерес к </w:t>
      </w:r>
      <w:r w:rsidRPr="00481410">
        <w:rPr>
          <w:i/>
          <w:iCs/>
          <w:color w:val="000000"/>
          <w:sz w:val="28"/>
          <w:szCs w:val="28"/>
        </w:rPr>
        <w:t>изобразительной деятельности</w:t>
      </w:r>
      <w:r w:rsidRPr="00481410">
        <w:rPr>
          <w:color w:val="000000"/>
          <w:sz w:val="28"/>
          <w:szCs w:val="28"/>
        </w:rPr>
        <w:t xml:space="preserve"> (рисование, лепка, аппликация)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- порою трудно догадаться, что изобразил ребёнок. В лепке дети могут создавать изображение путём </w:t>
      </w:r>
      <w:proofErr w:type="spellStart"/>
      <w:r w:rsidRPr="00481410">
        <w:rPr>
          <w:color w:val="000000"/>
          <w:sz w:val="28"/>
          <w:szCs w:val="28"/>
        </w:rPr>
        <w:t>отщипывания</w:t>
      </w:r>
      <w:proofErr w:type="spellEnd"/>
      <w:r w:rsidRPr="00481410">
        <w:rPr>
          <w:color w:val="000000"/>
          <w:sz w:val="28"/>
          <w:szCs w:val="28"/>
        </w:rPr>
        <w:t>, отрывания комков, скатывания их между ладонями и на плоскости и сплющивания, в аппликации — располагать и наклеивать готовые изображения знакомых предметов, составлять узоры из растительных и геометрических форм, чередуя их по цвету и величине. Ребёнок может конструировать по образцу элементарные предметные конструкции из двух-трёх частей.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t>РАЗВИТИЕ ТРУДОВОЙ ДЕЯТЕЛЬНОСТИ</w:t>
      </w:r>
      <w:r w:rsidRPr="00481410">
        <w:rPr>
          <w:color w:val="000000"/>
          <w:sz w:val="28"/>
          <w:szCs w:val="28"/>
        </w:rPr>
        <w:t xml:space="preserve"> в большей степени связано с освоением правильной последовательности действий в трудовом процессе. Малыши способны при помощи и контроле взрослого выполнять отдельные процессы в хозяйственно-бытовом труде, труде в природе.</w:t>
      </w:r>
    </w:p>
    <w:p w:rsidR="00D62373" w:rsidRPr="00481410" w:rsidRDefault="00D62373" w:rsidP="00D62373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  <w:u w:val="single"/>
        </w:rPr>
        <w:t>ВНИМАНИЕ – ЭТО ВАЖНО!</w:t>
      </w:r>
      <w:r w:rsidRPr="00481410">
        <w:rPr>
          <w:b/>
          <w:bCs/>
          <w:color w:val="000000"/>
          <w:sz w:val="28"/>
          <w:szCs w:val="28"/>
        </w:rPr>
        <w:t xml:space="preserve"> </w:t>
      </w:r>
      <w:r w:rsidRPr="00481410">
        <w:rPr>
          <w:color w:val="000000"/>
          <w:sz w:val="28"/>
          <w:szCs w:val="28"/>
        </w:rPr>
        <w:t xml:space="preserve">Взрослые должны понимать, что в возрасте 3-4 лет происходит </w:t>
      </w:r>
      <w:r w:rsidRPr="00481410">
        <w:rPr>
          <w:i/>
          <w:iCs/>
          <w:color w:val="000000"/>
          <w:sz w:val="28"/>
          <w:szCs w:val="28"/>
        </w:rPr>
        <w:t xml:space="preserve">интенсивное развитие </w:t>
      </w:r>
      <w:proofErr w:type="gramStart"/>
      <w:r w:rsidRPr="00481410">
        <w:rPr>
          <w:i/>
          <w:iCs/>
          <w:color w:val="000000"/>
          <w:sz w:val="28"/>
          <w:szCs w:val="28"/>
        </w:rPr>
        <w:t>речи ребенка,</w:t>
      </w:r>
      <w:r w:rsidRPr="00481410">
        <w:rPr>
          <w:color w:val="000000"/>
          <w:sz w:val="28"/>
          <w:szCs w:val="28"/>
        </w:rPr>
        <w:t xml:space="preserve"> </w:t>
      </w:r>
      <w:r w:rsidRPr="00481410">
        <w:rPr>
          <w:i/>
          <w:iCs/>
          <w:color w:val="000000"/>
          <w:sz w:val="28"/>
          <w:szCs w:val="28"/>
        </w:rPr>
        <w:t>овладение им навыками самообслуживания</w:t>
      </w:r>
      <w:r w:rsidRPr="00481410">
        <w:rPr>
          <w:color w:val="000000"/>
          <w:sz w:val="28"/>
          <w:szCs w:val="28"/>
        </w:rPr>
        <w:t xml:space="preserve"> — самостоятельно есть, одеваться, раздеваться, умываться, пользоваться носовым платком, расчёской, полотенцем, отправлять свои естественные нужды.</w:t>
      </w:r>
      <w:proofErr w:type="gramEnd"/>
      <w:r w:rsidRPr="00481410">
        <w:rPr>
          <w:color w:val="000000"/>
          <w:sz w:val="28"/>
          <w:szCs w:val="28"/>
        </w:rPr>
        <w:t xml:space="preserve"> К концу четвёртого года жизни младший дошкольник овладевает элементарной культурой поведения во время еды за столом и умывания в туалетной комнате.</w:t>
      </w:r>
    </w:p>
    <w:p w:rsidR="00ED440D" w:rsidRDefault="00ED440D">
      <w:bookmarkStart w:id="0" w:name="_GoBack"/>
      <w:bookmarkEnd w:id="0"/>
    </w:p>
    <w:sectPr w:rsidR="00ED440D" w:rsidSect="00D623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8D8"/>
    <w:multiLevelType w:val="multilevel"/>
    <w:tmpl w:val="78B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73"/>
    <w:rsid w:val="00D62373"/>
    <w:rsid w:val="00E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2373"/>
    <w:pPr>
      <w:spacing w:before="100" w:beforeAutospacing="1" w:after="100" w:afterAutospacing="1"/>
    </w:pPr>
  </w:style>
  <w:style w:type="character" w:styleId="a4">
    <w:name w:val="Strong"/>
    <w:qFormat/>
    <w:rsid w:val="00D62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2373"/>
    <w:pPr>
      <w:spacing w:before="100" w:beforeAutospacing="1" w:after="100" w:afterAutospacing="1"/>
    </w:pPr>
  </w:style>
  <w:style w:type="character" w:styleId="a4">
    <w:name w:val="Strong"/>
    <w:qFormat/>
    <w:rsid w:val="00D62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1635</Words>
  <Characters>9320</Characters>
  <Application>Microsoft Office Word</Application>
  <DocSecurity>0</DocSecurity>
  <Lines>77</Lines>
  <Paragraphs>21</Paragraphs>
  <ScaleCrop>false</ScaleCrop>
  <Company>UralSOFT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1</cp:revision>
  <dcterms:created xsi:type="dcterms:W3CDTF">2015-02-02T09:56:00Z</dcterms:created>
  <dcterms:modified xsi:type="dcterms:W3CDTF">2015-02-02T09:58:00Z</dcterms:modified>
</cp:coreProperties>
</file>