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CEA" w:rsidRDefault="00997CEA" w:rsidP="00E1553C">
      <w:pPr>
        <w:spacing w:after="0" w:line="270" w:lineRule="atLeast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6934947" cy="8966579"/>
            <wp:effectExtent l="0" t="0" r="0" b="6350"/>
            <wp:docPr id="1" name="Рисунок 1" descr="C:\Users\vase\Desktop\год.уч.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se\Desktop\год.уч.пла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2254" cy="8963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CEA" w:rsidRDefault="00997CEA" w:rsidP="00E1553C">
      <w:pPr>
        <w:spacing w:after="0" w:line="270" w:lineRule="atLeast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997CEA" w:rsidRDefault="00997CEA" w:rsidP="00E1553C">
      <w:pPr>
        <w:spacing w:after="0" w:line="270" w:lineRule="atLeast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E1553C" w:rsidRDefault="00E1553C" w:rsidP="00E1553C">
      <w:pPr>
        <w:spacing w:after="0" w:line="270" w:lineRule="atLeast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32"/>
          <w:szCs w:val="32"/>
          <w:lang w:eastAsia="ru-RU"/>
        </w:rPr>
        <w:lastRenderedPageBreak/>
        <w:t>Пояснительная записка.</w:t>
      </w:r>
    </w:p>
    <w:p w:rsidR="00E1553C" w:rsidRDefault="00E1553C" w:rsidP="00E1553C">
      <w:pPr>
        <w:jc w:val="center"/>
        <w:rPr>
          <w:b/>
        </w:rPr>
      </w:pPr>
    </w:p>
    <w:p w:rsidR="00E1553C" w:rsidRPr="00566EEA" w:rsidRDefault="00E1553C" w:rsidP="00E1553C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566EEA">
        <w:rPr>
          <w:rFonts w:ascii="Times New Roman" w:hAnsi="Times New Roman"/>
          <w:color w:val="000000"/>
          <w:sz w:val="28"/>
          <w:szCs w:val="28"/>
        </w:rPr>
        <w:t xml:space="preserve">Муниципальное дошкольное образовательное учреждение «Детский сад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566EEA">
        <w:rPr>
          <w:rFonts w:ascii="Times New Roman" w:hAnsi="Times New Roman"/>
          <w:color w:val="000000"/>
          <w:sz w:val="28"/>
          <w:szCs w:val="28"/>
        </w:rPr>
        <w:t>16 «Ромашка» является детским садом комбинированного вида, реализующим основную общеобразовательную программу дошкольного образования в группах общеразвивающей и компенсирующей направленности.</w:t>
      </w:r>
    </w:p>
    <w:p w:rsidR="00E1553C" w:rsidRPr="0046152F" w:rsidRDefault="00E1553C" w:rsidP="00E1553C">
      <w:pPr>
        <w:spacing w:after="0" w:line="270" w:lineRule="atLeast"/>
        <w:jc w:val="center"/>
        <w:rPr>
          <w:b/>
          <w:color w:val="000000"/>
          <w:lang w:eastAsia="ru-RU"/>
        </w:rPr>
      </w:pPr>
      <w:r w:rsidRPr="0046152F">
        <w:rPr>
          <w:rFonts w:ascii="Times New Roman" w:hAnsi="Times New Roman"/>
          <w:b/>
          <w:color w:val="000000"/>
          <w:sz w:val="32"/>
          <w:szCs w:val="32"/>
          <w:lang w:eastAsia="ru-RU"/>
        </w:rPr>
        <w:t>Нормативные документы, регламентирующие организацию учебно-воспитательного процесса в МДО</w:t>
      </w:r>
      <w:r>
        <w:rPr>
          <w:rFonts w:ascii="Times New Roman" w:hAnsi="Times New Roman"/>
          <w:b/>
          <w:color w:val="000000"/>
          <w:sz w:val="32"/>
          <w:szCs w:val="32"/>
          <w:lang w:eastAsia="ru-RU"/>
        </w:rPr>
        <w:t>Б</w:t>
      </w:r>
      <w:r w:rsidRPr="0046152F">
        <w:rPr>
          <w:rFonts w:ascii="Times New Roman" w:hAnsi="Times New Roman"/>
          <w:b/>
          <w:color w:val="000000"/>
          <w:sz w:val="32"/>
          <w:szCs w:val="32"/>
          <w:lang w:eastAsia="ru-RU"/>
        </w:rPr>
        <w:t xml:space="preserve">У </w:t>
      </w:r>
      <w:r>
        <w:rPr>
          <w:rFonts w:ascii="Times New Roman" w:hAnsi="Times New Roman"/>
          <w:b/>
          <w:color w:val="000000"/>
          <w:sz w:val="32"/>
          <w:szCs w:val="32"/>
          <w:lang w:eastAsia="ru-RU"/>
        </w:rPr>
        <w:t>«Детский сад № 16 «Ромашка</w:t>
      </w:r>
      <w:r w:rsidRPr="0046152F">
        <w:rPr>
          <w:rFonts w:ascii="Times New Roman" w:hAnsi="Times New Roman"/>
          <w:b/>
          <w:color w:val="000000"/>
          <w:sz w:val="32"/>
          <w:szCs w:val="32"/>
          <w:lang w:eastAsia="ru-RU"/>
        </w:rPr>
        <w:t>»</w:t>
      </w:r>
    </w:p>
    <w:p w:rsidR="00E1553C" w:rsidRPr="00630232" w:rsidRDefault="00E1553C" w:rsidP="00E1553C">
      <w:pPr>
        <w:pStyle w:val="a3"/>
        <w:keepNext/>
        <w:spacing w:after="0" w:line="240" w:lineRule="auto"/>
        <w:ind w:left="0"/>
        <w:outlineLvl w:val="0"/>
        <w:rPr>
          <w:rFonts w:ascii="Times New Roman" w:hAnsi="Times New Roman"/>
          <w:bCs/>
          <w:color w:val="000000"/>
          <w:kern w:val="32"/>
          <w:sz w:val="48"/>
          <w:szCs w:val="48"/>
          <w:lang w:eastAsia="ru-RU"/>
        </w:rPr>
      </w:pPr>
      <w:r>
        <w:rPr>
          <w:rFonts w:ascii="Times New Roman" w:hAnsi="Times New Roman"/>
          <w:bCs/>
          <w:color w:val="000000"/>
          <w:kern w:val="32"/>
          <w:sz w:val="28"/>
          <w:szCs w:val="28"/>
          <w:lang w:eastAsia="ru-RU"/>
        </w:rPr>
        <w:t xml:space="preserve">     1. </w:t>
      </w:r>
      <w:r w:rsidRPr="00630232">
        <w:rPr>
          <w:rFonts w:ascii="Times New Roman" w:hAnsi="Times New Roman"/>
          <w:bCs/>
          <w:color w:val="000000"/>
          <w:kern w:val="32"/>
          <w:sz w:val="28"/>
          <w:szCs w:val="28"/>
          <w:lang w:eastAsia="ru-RU"/>
        </w:rPr>
        <w:t>ФЗ-273 «Об образовании в Российской Федерации</w:t>
      </w:r>
      <w:r>
        <w:rPr>
          <w:rFonts w:ascii="Times New Roman" w:hAnsi="Times New Roman"/>
          <w:bCs/>
          <w:color w:val="000000"/>
          <w:kern w:val="32"/>
          <w:sz w:val="28"/>
          <w:szCs w:val="28"/>
          <w:lang w:eastAsia="ru-RU"/>
        </w:rPr>
        <w:t>» от 29.12</w:t>
      </w:r>
      <w:r w:rsidRPr="00630232">
        <w:rPr>
          <w:rFonts w:ascii="Times New Roman" w:hAnsi="Times New Roman"/>
          <w:bCs/>
          <w:color w:val="000000"/>
          <w:kern w:val="32"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color w:val="000000"/>
          <w:kern w:val="32"/>
          <w:sz w:val="28"/>
          <w:szCs w:val="28"/>
          <w:lang w:eastAsia="ru-RU"/>
        </w:rPr>
        <w:t>2012 года</w:t>
      </w:r>
    </w:p>
    <w:p w:rsidR="00E1553C" w:rsidRPr="0046152F" w:rsidRDefault="00E1553C" w:rsidP="00E1553C">
      <w:pPr>
        <w:spacing w:after="0" w:line="240" w:lineRule="auto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Глава 2. Статья 12</w:t>
      </w:r>
      <w:r w:rsidRPr="0046152F">
        <w:rPr>
          <w:rFonts w:ascii="Times New Roman" w:hAnsi="Times New Roman"/>
          <w:color w:val="000000"/>
          <w:sz w:val="28"/>
          <w:szCs w:val="28"/>
          <w:lang w:eastAsia="ru-RU"/>
        </w:rPr>
        <w:t>. «Образовательные программы»</w:t>
      </w:r>
    </w:p>
    <w:p w:rsidR="00E1553C" w:rsidRPr="0046152F" w:rsidRDefault="00E1553C" w:rsidP="00E1553C">
      <w:pPr>
        <w:spacing w:after="0" w:line="240" w:lineRule="auto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Статья 13</w:t>
      </w:r>
      <w:r w:rsidRPr="004615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«Общие требования к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реализации образовательных программ</w:t>
      </w:r>
      <w:r w:rsidRPr="0046152F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</w:p>
    <w:p w:rsidR="00E1553C" w:rsidRPr="0046152F" w:rsidRDefault="00E1553C" w:rsidP="00E1553C">
      <w:pPr>
        <w:spacing w:after="0" w:line="240" w:lineRule="auto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46152F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15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Приказ Министерства образования и науки РФ от 23 ноября 2009 г. №655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образования»</w:t>
      </w:r>
    </w:p>
    <w:p w:rsidR="00E1553C" w:rsidRPr="00850659" w:rsidRDefault="00E1553C" w:rsidP="00E1553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4615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</w:t>
      </w:r>
      <w:r w:rsidRPr="00850659">
        <w:rPr>
          <w:rFonts w:ascii="Times New Roman" w:hAnsi="Times New Roman"/>
          <w:color w:val="000000"/>
          <w:sz w:val="28"/>
          <w:szCs w:val="28"/>
          <w:lang w:eastAsia="ru-RU"/>
        </w:rPr>
        <w:t>Санитарно-эпидеми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ологические правила и нормативы </w:t>
      </w:r>
      <w:r w:rsidRPr="00850659">
        <w:rPr>
          <w:rFonts w:ascii="Times New Roman" w:hAnsi="Times New Roman"/>
          <w:color w:val="000000"/>
          <w:sz w:val="28"/>
          <w:szCs w:val="28"/>
          <w:lang w:eastAsia="ru-RU"/>
        </w:rPr>
        <w:t>СанПиН 2.4.1.3049-13</w:t>
      </w:r>
      <w:r>
        <w:t>(</w:t>
      </w:r>
      <w:r w:rsidRPr="00850659">
        <w:rPr>
          <w:rFonts w:ascii="Times New Roman" w:hAnsi="Times New Roman"/>
          <w:color w:val="000000"/>
          <w:sz w:val="28"/>
          <w:szCs w:val="28"/>
          <w:lang w:eastAsia="ru-RU"/>
        </w:rPr>
        <w:t>Утв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ерждены постановлением Главного </w:t>
      </w:r>
      <w:r w:rsidRPr="00850659">
        <w:rPr>
          <w:rFonts w:ascii="Times New Roman" w:hAnsi="Times New Roman"/>
          <w:color w:val="000000"/>
          <w:sz w:val="28"/>
          <w:szCs w:val="28"/>
          <w:lang w:eastAsia="ru-RU"/>
        </w:rPr>
        <w:t>гос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ударственного санитарного врача  РФ</w:t>
      </w:r>
      <w:r w:rsidRPr="008506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15 мая 2013 г. N 26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</w:p>
    <w:p w:rsidR="00E1553C" w:rsidRPr="006B2489" w:rsidRDefault="00E1553C" w:rsidP="00E1553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4615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</w:t>
      </w:r>
      <w:r w:rsidRPr="006B2489">
        <w:rPr>
          <w:rFonts w:ascii="Times New Roman" w:hAnsi="Times New Roman"/>
          <w:color w:val="000000"/>
          <w:sz w:val="28"/>
          <w:szCs w:val="28"/>
          <w:lang w:eastAsia="ru-RU"/>
        </w:rPr>
        <w:t>Приказ Министерства образования и науки Российско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й Федерации </w:t>
      </w:r>
      <w:r w:rsidRPr="006B24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30 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вгуста 2013 г. N 1014 </w:t>
      </w:r>
      <w:r w:rsidRPr="006B24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</w:t>
      </w:r>
    </w:p>
    <w:p w:rsidR="00E1553C" w:rsidRPr="0046152F" w:rsidRDefault="00E1553C" w:rsidP="00E1553C">
      <w:pPr>
        <w:spacing w:after="0" w:line="240" w:lineRule="auto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46152F">
        <w:rPr>
          <w:rFonts w:ascii="Times New Roman" w:hAnsi="Times New Roman"/>
          <w:color w:val="000000"/>
          <w:sz w:val="28"/>
          <w:szCs w:val="28"/>
          <w:lang w:eastAsia="ru-RU"/>
        </w:rPr>
        <w:t>5. Письмо Министерства образования РФ от 14.03.2000 г. № 65/23-16 «О гигиенических требованиях к максимальной нагрузке на детей дошкольного возраста в организованных формах обучения»</w:t>
      </w:r>
    </w:p>
    <w:p w:rsidR="00E1553C" w:rsidRPr="0046152F" w:rsidRDefault="00E1553C" w:rsidP="00E1553C">
      <w:pPr>
        <w:spacing w:after="0" w:line="240" w:lineRule="auto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46152F">
        <w:rPr>
          <w:rFonts w:ascii="Times New Roman" w:hAnsi="Times New Roman"/>
          <w:color w:val="000000"/>
          <w:sz w:val="28"/>
          <w:szCs w:val="28"/>
          <w:lang w:eastAsia="ru-RU"/>
        </w:rPr>
        <w:t>6. Письмо Министерства образования и науки РФ от 21 октября 2010 года № 03-248 «О разработке основной общеобразовательной программы дошкольного образования»</w:t>
      </w:r>
    </w:p>
    <w:p w:rsidR="00E1553C" w:rsidRPr="0046152F" w:rsidRDefault="00E1553C" w:rsidP="00E1553C">
      <w:pPr>
        <w:spacing w:after="0" w:line="240" w:lineRule="auto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46152F">
        <w:rPr>
          <w:rFonts w:ascii="Times New Roman" w:hAnsi="Times New Roman"/>
          <w:color w:val="000000"/>
          <w:sz w:val="28"/>
          <w:szCs w:val="28"/>
          <w:lang w:eastAsia="ru-RU"/>
        </w:rPr>
        <w:t>7. Письмо Министерства образования РФ от 31.05.2007 г. № 03-1213 «О методических рекомендациях по отнесению дошкольных образовательных учреждений к определенному виду»</w:t>
      </w:r>
    </w:p>
    <w:p w:rsidR="00E1553C" w:rsidRPr="006B2489" w:rsidRDefault="00E1553C" w:rsidP="00E1553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4615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8. </w:t>
      </w:r>
      <w:r w:rsidRPr="006B2489">
        <w:rPr>
          <w:rFonts w:ascii="Times New Roman" w:hAnsi="Times New Roman"/>
          <w:color w:val="000000"/>
          <w:sz w:val="28"/>
          <w:szCs w:val="28"/>
          <w:lang w:eastAsia="ru-RU"/>
        </w:rPr>
        <w:t>Приказ Министерства образования и науки Российской Ф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едерации </w:t>
      </w:r>
      <w:r w:rsidRPr="006B24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17 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ктября 2013 г. N 1155  </w:t>
      </w:r>
      <w:r w:rsidRPr="006B2489">
        <w:rPr>
          <w:rFonts w:ascii="Times New Roman" w:hAnsi="Times New Roman"/>
          <w:color w:val="000000"/>
          <w:sz w:val="28"/>
          <w:szCs w:val="28"/>
          <w:lang w:eastAsia="ru-RU"/>
        </w:rPr>
        <w:t>"Об утверждении федерального государственного образовательного стандарта дошкольного образования"</w:t>
      </w:r>
    </w:p>
    <w:p w:rsidR="00E1553C" w:rsidRPr="0046152F" w:rsidRDefault="00E1553C" w:rsidP="00E1553C">
      <w:pPr>
        <w:spacing w:after="0" w:line="240" w:lineRule="auto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46152F">
        <w:rPr>
          <w:rFonts w:ascii="Times New Roman" w:hAnsi="Times New Roman"/>
          <w:color w:val="000000"/>
          <w:sz w:val="28"/>
          <w:szCs w:val="28"/>
          <w:lang w:eastAsia="ru-RU"/>
        </w:rPr>
        <w:t>9. Устав МДО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4615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«Детский сад № 16 «Ромашка</w:t>
      </w:r>
      <w:r w:rsidRPr="0046152F">
        <w:rPr>
          <w:rFonts w:ascii="Times New Roman" w:hAnsi="Times New Roman"/>
          <w:color w:val="000000"/>
          <w:sz w:val="28"/>
          <w:szCs w:val="28"/>
          <w:lang w:eastAsia="ru-RU"/>
        </w:rPr>
        <w:t>», 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твержденный Постановлением администрации Волховского муниципального района Ленинградской области  № 4258 от 22.12.2011 года</w:t>
      </w:r>
    </w:p>
    <w:p w:rsidR="00E1553C" w:rsidRDefault="00E1553C" w:rsidP="00E1553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10. Лицензия (серия РО № 013235 от 10.</w:t>
      </w:r>
      <w:r w:rsidRPr="0046152F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2.12  выдана  Комитетом общего и профессионального образования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Ленинградской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обл</w:t>
      </w:r>
      <w:r w:rsidRPr="0046152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E1553C" w:rsidRDefault="00E1553C" w:rsidP="00E1553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553C" w:rsidRDefault="00E1553C" w:rsidP="00E1553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ab/>
        <w:t>В МДОБУ «Детский сад №16 «Ромашка» функционирует 9 групп. Из них 7 групп общеразвивающей направленности и 2 группы компенсирующей направленности.</w:t>
      </w:r>
    </w:p>
    <w:p w:rsidR="00E1553C" w:rsidRPr="009D2289" w:rsidRDefault="00E1553C" w:rsidP="00E1553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9D228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Группы общеразвивающей направленности:</w:t>
      </w:r>
    </w:p>
    <w:p w:rsidR="00E1553C" w:rsidRDefault="00E1553C" w:rsidP="00E1553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- 2 группа раннего возраста – 2;</w:t>
      </w:r>
    </w:p>
    <w:p w:rsidR="00E1553C" w:rsidRDefault="00E1553C" w:rsidP="00E1553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- 1 младшая группа - 2;</w:t>
      </w:r>
    </w:p>
    <w:p w:rsidR="00E1553C" w:rsidRDefault="00E1553C" w:rsidP="00E1553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- 2 младшая группа - 1;</w:t>
      </w:r>
    </w:p>
    <w:p w:rsidR="00E1553C" w:rsidRDefault="00E1553C" w:rsidP="00E1553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средняя группа - 1;</w:t>
      </w:r>
    </w:p>
    <w:p w:rsidR="00E1553C" w:rsidRDefault="00E1553C" w:rsidP="00E1553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старшая – подготовительная к школе группа - 1;</w:t>
      </w:r>
    </w:p>
    <w:p w:rsidR="00E1553C" w:rsidRDefault="00E1553C" w:rsidP="00E1553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553C" w:rsidRPr="009D2289" w:rsidRDefault="00E1553C" w:rsidP="00E1553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9D228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Группы компенсирующей направленности:</w:t>
      </w:r>
    </w:p>
    <w:p w:rsidR="00E1553C" w:rsidRDefault="00E1553C" w:rsidP="00E1553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старшая группа;</w:t>
      </w:r>
    </w:p>
    <w:p w:rsidR="00E1553C" w:rsidRDefault="00E1553C" w:rsidP="00E1553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подготовительная к школе группа.</w:t>
      </w:r>
    </w:p>
    <w:p w:rsidR="00E1553C" w:rsidRPr="00A50CEE" w:rsidRDefault="00E1553C" w:rsidP="00E1553C">
      <w:pPr>
        <w:shd w:val="clear" w:color="auto" w:fill="FFFFFF"/>
        <w:spacing w:before="225" w:after="225" w:line="315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50C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 </w:t>
      </w:r>
      <w:proofErr w:type="gramStart"/>
      <w:r w:rsidRPr="00A50CEE">
        <w:rPr>
          <w:rFonts w:ascii="Times New Roman" w:hAnsi="Times New Roman"/>
          <w:color w:val="000000"/>
          <w:sz w:val="28"/>
          <w:szCs w:val="28"/>
          <w:lang w:eastAsia="ru-RU"/>
        </w:rPr>
        <w:t>Во всех группах различные формы 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боты с детьми организуются в первую</w:t>
      </w:r>
      <w:r w:rsidRPr="00A50C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во вторую половину дня (как по инвариантной, так и по вариативной частям учебного плана).</w:t>
      </w:r>
      <w:proofErr w:type="gramEnd"/>
      <w:r w:rsidRPr="00A50C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Максимально допустимый объём образовательной нагрузки в первой половине дня во 2 младшей группе не превышает 30 минут, в средней – 40 минут, в старшей – 45 минут, в подготовительной к школе группе – 1,5 часов.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Занятия  для детей с</w:t>
      </w:r>
      <w:r w:rsidRPr="00A50CEE">
        <w:rPr>
          <w:rFonts w:ascii="Times New Roman" w:hAnsi="Times New Roman"/>
          <w:color w:val="000000"/>
          <w:sz w:val="28"/>
          <w:szCs w:val="28"/>
          <w:lang w:eastAsia="ru-RU"/>
        </w:rPr>
        <w:t>тарш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его дошкольного возраста </w:t>
      </w:r>
      <w:r w:rsidRPr="00A50C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 второй половине дня планируются не чаще 2-х–3-х раз в неделю, преимущественно художественно-продуктивного или двигательного характера. Перерывы составляют не менее 10 минут. В середине проводится физкультминутка (продолжительность 2-3 минуты).</w:t>
      </w:r>
    </w:p>
    <w:p w:rsidR="00E1553C" w:rsidRPr="00A50CEE" w:rsidRDefault="00E1553C" w:rsidP="00E1553C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  В подготовительной к школе группе</w:t>
      </w:r>
      <w:r w:rsidRPr="00A50C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допускается проведение некоторых занятий интеллектуальной направленности со всей группой с целью подготовки детей к школьным услов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иям обучения. </w:t>
      </w:r>
      <w:r w:rsidRPr="00A50CEE">
        <w:rPr>
          <w:rFonts w:ascii="Times New Roman" w:hAnsi="Times New Roman"/>
          <w:color w:val="000000"/>
          <w:sz w:val="28"/>
          <w:szCs w:val="28"/>
          <w:lang w:eastAsia="ru-RU"/>
        </w:rPr>
        <w:t>Количество занятий и их продолжительность, время проведения соответствуют треб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ованиям </w:t>
      </w:r>
      <w:r w:rsidRPr="00850659">
        <w:rPr>
          <w:rFonts w:ascii="Times New Roman" w:hAnsi="Times New Roman"/>
          <w:color w:val="000000"/>
          <w:sz w:val="28"/>
          <w:szCs w:val="28"/>
          <w:lang w:eastAsia="ru-RU"/>
        </w:rPr>
        <w:t>СанПиН 2.4.1.3049-13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1553C" w:rsidRPr="00A50CEE" w:rsidRDefault="00E1553C" w:rsidP="00E1553C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50C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  При построении воспитательно-образовательного процесса учитывается принцип интеграции образовательных областей в соответствии с возрастными возможностями и особенностями воспитанников, спецификой образовательных областей. </w:t>
      </w:r>
      <w:proofErr w:type="gramStart"/>
      <w:r w:rsidRPr="00A50CEE">
        <w:rPr>
          <w:rFonts w:ascii="Times New Roman" w:hAnsi="Times New Roman"/>
          <w:color w:val="000000"/>
          <w:sz w:val="28"/>
          <w:szCs w:val="28"/>
          <w:lang w:eastAsia="ru-RU"/>
        </w:rPr>
        <w:t>Это способствует тому, что основные задачи содержания дошкольного образования каждой образовательной области («Физическая культура», «Здоровье», «Безопасность», «Труд», «Познание», «Коммуникация», «Социализация», «Чтение художественной литературы», «Художественное творчество», «Музыка») решаются и в ходе реализации других областей Программы.</w:t>
      </w:r>
      <w:proofErr w:type="gramEnd"/>
    </w:p>
    <w:p w:rsidR="00E1553C" w:rsidRPr="00A50CEE" w:rsidRDefault="00E1553C" w:rsidP="00E1553C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50CEE">
        <w:rPr>
          <w:rFonts w:ascii="Times New Roman" w:hAnsi="Times New Roman"/>
          <w:color w:val="000000"/>
          <w:sz w:val="28"/>
          <w:szCs w:val="28"/>
          <w:lang w:eastAsia="ru-RU"/>
        </w:rPr>
        <w:t>   В середине учебного года (январь) для детей дошкольного возраста организуются недельные каникулы. В дни каникул организуется совместная деятельность педагога с детьми эстетического и оздоровительного циклов.</w:t>
      </w:r>
    </w:p>
    <w:p w:rsidR="00E1553C" w:rsidRPr="00A50CEE" w:rsidRDefault="00E1553C" w:rsidP="00E1553C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50CEE">
        <w:rPr>
          <w:rFonts w:ascii="Times New Roman" w:hAnsi="Times New Roman"/>
          <w:color w:val="000000"/>
          <w:sz w:val="28"/>
          <w:szCs w:val="28"/>
          <w:lang w:eastAsia="ru-RU"/>
        </w:rPr>
        <w:t>   В летний период организуются подвижные и спортивные игры, праздники, экскурсии и т.д., увеличивается продолжительность прогулок.</w:t>
      </w:r>
    </w:p>
    <w:p w:rsidR="00E1553C" w:rsidRPr="00A50CEE" w:rsidRDefault="00E1553C" w:rsidP="00E1553C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50CE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   В группах компенсирующей направленности (логопедических) учителя-логопеды проводят занятия по обучению грамоте, формированию звукопроизношения, лексико-грамматического строя речи и по развитию речи.</w:t>
      </w:r>
    </w:p>
    <w:p w:rsidR="00E1553C" w:rsidRPr="00A50CEE" w:rsidRDefault="00E1553C" w:rsidP="00E1553C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50CEE">
        <w:rPr>
          <w:rFonts w:ascii="Times New Roman" w:hAnsi="Times New Roman"/>
          <w:color w:val="000000"/>
          <w:sz w:val="28"/>
          <w:szCs w:val="28"/>
          <w:lang w:eastAsia="ru-RU"/>
        </w:rPr>
        <w:t>      Так же во всех возрастных группах предусмотрено проведение прогулки. Ежедневная продолжительность прогулки детей составляет не менее 4-4,5 часа. Прогулку организуют 2 раза в день: в первую половину – до обеда и во вторую половину дня – после дневного сна или перед уходом детей домой. Во время прогулки с детьми проводятся игры и физические упражнения.</w:t>
      </w:r>
    </w:p>
    <w:p w:rsidR="00E1553C" w:rsidRDefault="00E1553C" w:rsidP="00E1553C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D712ED">
        <w:rPr>
          <w:rFonts w:ascii="Times New Roman" w:hAnsi="Times New Roman"/>
          <w:sz w:val="28"/>
          <w:szCs w:val="28"/>
        </w:rPr>
        <w:t xml:space="preserve">В структуру учебного плана входят две взаимосвязанных части: инвариантная </w:t>
      </w:r>
      <w:r>
        <w:rPr>
          <w:rFonts w:ascii="Times New Roman" w:hAnsi="Times New Roman"/>
          <w:sz w:val="28"/>
          <w:szCs w:val="28"/>
        </w:rPr>
        <w:t xml:space="preserve">  и вариативная</w:t>
      </w:r>
      <w:r w:rsidRPr="00D712ED">
        <w:rPr>
          <w:rFonts w:ascii="Times New Roman" w:hAnsi="Times New Roman"/>
          <w:sz w:val="28"/>
          <w:szCs w:val="28"/>
        </w:rPr>
        <w:t>.</w:t>
      </w:r>
    </w:p>
    <w:p w:rsidR="00E1553C" w:rsidRDefault="00E1553C" w:rsidP="00E1553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C15FDC">
        <w:rPr>
          <w:rFonts w:ascii="Times New Roman" w:hAnsi="Times New Roman"/>
          <w:sz w:val="28"/>
          <w:szCs w:val="28"/>
        </w:rPr>
        <w:t>нва</w:t>
      </w:r>
      <w:r>
        <w:rPr>
          <w:rFonts w:ascii="Times New Roman" w:hAnsi="Times New Roman"/>
          <w:sz w:val="28"/>
          <w:szCs w:val="28"/>
        </w:rPr>
        <w:t xml:space="preserve">риантная (обязательная) часть  занимает </w:t>
      </w:r>
      <w:r w:rsidRPr="00C15FDC">
        <w:rPr>
          <w:rFonts w:ascii="Times New Roman" w:hAnsi="Times New Roman"/>
          <w:sz w:val="28"/>
          <w:szCs w:val="28"/>
        </w:rPr>
        <w:t>не менее 80 процентов от общего нормативного времени,</w:t>
      </w:r>
      <w:r>
        <w:rPr>
          <w:rFonts w:ascii="Times New Roman" w:hAnsi="Times New Roman"/>
          <w:sz w:val="28"/>
          <w:szCs w:val="28"/>
        </w:rPr>
        <w:t xml:space="preserve"> отводимого на освоение основной образовательной</w:t>
      </w:r>
      <w:r w:rsidRPr="00C15FDC">
        <w:rPr>
          <w:rFonts w:ascii="Times New Roman" w:hAnsi="Times New Roman"/>
          <w:sz w:val="28"/>
          <w:szCs w:val="28"/>
        </w:rPr>
        <w:t xml:space="preserve"> программ дошкольного образования. </w:t>
      </w:r>
      <w:proofErr w:type="gramStart"/>
      <w:r w:rsidRPr="00C15FDC">
        <w:rPr>
          <w:rFonts w:ascii="Times New Roman" w:hAnsi="Times New Roman"/>
          <w:sz w:val="28"/>
          <w:szCs w:val="28"/>
        </w:rPr>
        <w:t>В соответствии с требованиями комплексных программ дошкольного образования,     рекомендованных Министерством образования и науки Российской Федерации, в инвариантной части Плана определено минимальное количество времени на непосредственно образовательную деятельность, отведенное на образовательные области, определенные в приказе Министерства образования и науки Российской Федерации от 23.11.2009 № 655  «Об утверждении и введении в действие федеральных государственных требований к структуре основной    общеобразовательной    программы    дошкольного    образования».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C15FDC">
        <w:rPr>
          <w:rFonts w:ascii="Times New Roman" w:hAnsi="Times New Roman"/>
          <w:sz w:val="28"/>
          <w:szCs w:val="28"/>
        </w:rPr>
        <w:t>Инвариантная (обязательная) часть  обеспечивает результаты освоения детьми основной общеобразовательной программы дошкольного образования, обозначенные   в   пункте   3.5   приказа  Министерства   образования   и   науки Российской Федерации от 23.11.2009 № 655.</w:t>
      </w:r>
    </w:p>
    <w:p w:rsidR="00E1553C" w:rsidRPr="00D712ED" w:rsidRDefault="00E1553C" w:rsidP="00E1553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Вариативная  (модульная) часть плана занимает не более 20% от общего нормативного времени основной образовательной программы дошкольного образования. В ней отражена специфика ДОУ и реализован социальный запрос на образовательные услуги. Часы дополнительных образовательных услуг входят в объём максимально допустимой нагрузки в вариативной части.</w:t>
      </w:r>
    </w:p>
    <w:p w:rsidR="00E1553C" w:rsidRPr="00D712ED" w:rsidRDefault="00E1553C" w:rsidP="00E1553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712ED">
        <w:rPr>
          <w:rFonts w:ascii="Times New Roman" w:hAnsi="Times New Roman"/>
          <w:sz w:val="28"/>
          <w:szCs w:val="28"/>
        </w:rPr>
        <w:t>Инвариантная часть включает в себя чет</w:t>
      </w:r>
      <w:r>
        <w:rPr>
          <w:rFonts w:ascii="Times New Roman" w:hAnsi="Times New Roman"/>
          <w:sz w:val="28"/>
          <w:szCs w:val="28"/>
        </w:rPr>
        <w:t xml:space="preserve">ыре направления, обеспечивающие </w:t>
      </w:r>
      <w:r w:rsidRPr="00D712ED">
        <w:rPr>
          <w:rFonts w:ascii="Times New Roman" w:hAnsi="Times New Roman"/>
          <w:sz w:val="28"/>
          <w:szCs w:val="28"/>
        </w:rPr>
        <w:t>познавательно-речевое, социально-личностное, художес</w:t>
      </w:r>
      <w:r>
        <w:rPr>
          <w:rFonts w:ascii="Times New Roman" w:hAnsi="Times New Roman"/>
          <w:sz w:val="28"/>
          <w:szCs w:val="28"/>
        </w:rPr>
        <w:t xml:space="preserve">твенно-эстетическое, физическое </w:t>
      </w:r>
      <w:r w:rsidRPr="00D712ED">
        <w:rPr>
          <w:rFonts w:ascii="Times New Roman" w:hAnsi="Times New Roman"/>
          <w:sz w:val="28"/>
          <w:szCs w:val="28"/>
        </w:rPr>
        <w:t>развитие дошкольников.</w:t>
      </w:r>
    </w:p>
    <w:p w:rsidR="00E1553C" w:rsidRDefault="00E1553C" w:rsidP="00E1553C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D712ED">
        <w:rPr>
          <w:rFonts w:ascii="Times New Roman" w:hAnsi="Times New Roman"/>
          <w:b/>
          <w:sz w:val="28"/>
          <w:szCs w:val="28"/>
        </w:rPr>
        <w:t>Познавательно-речевое направление</w:t>
      </w:r>
      <w:r>
        <w:rPr>
          <w:rFonts w:ascii="Times New Roman" w:hAnsi="Times New Roman"/>
          <w:sz w:val="28"/>
          <w:szCs w:val="28"/>
        </w:rPr>
        <w:t xml:space="preserve"> развития содержит </w:t>
      </w:r>
      <w:r w:rsidRPr="00D712ED">
        <w:rPr>
          <w:rFonts w:ascii="Times New Roman" w:hAnsi="Times New Roman"/>
          <w:sz w:val="28"/>
          <w:szCs w:val="28"/>
        </w:rPr>
        <w:t xml:space="preserve">образовательные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12ED">
        <w:rPr>
          <w:rFonts w:ascii="Times New Roman" w:hAnsi="Times New Roman"/>
          <w:sz w:val="28"/>
          <w:szCs w:val="28"/>
        </w:rPr>
        <w:t xml:space="preserve">области: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1553C" w:rsidRPr="00D712ED" w:rsidRDefault="00E1553C" w:rsidP="00E1553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712ED">
        <w:rPr>
          <w:rFonts w:ascii="Times New Roman" w:hAnsi="Times New Roman"/>
          <w:b/>
          <w:sz w:val="28"/>
          <w:szCs w:val="28"/>
        </w:rPr>
        <w:t>«Познание»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включающая</w:t>
      </w:r>
      <w:proofErr w:type="gramEnd"/>
      <w:r w:rsidRPr="00D712ED">
        <w:rPr>
          <w:rFonts w:ascii="Times New Roman" w:hAnsi="Times New Roman"/>
          <w:sz w:val="28"/>
          <w:szCs w:val="28"/>
        </w:rPr>
        <w:t xml:space="preserve"> в себя четыре содержательных модуля:</w:t>
      </w:r>
    </w:p>
    <w:p w:rsidR="00E1553C" w:rsidRPr="00D712ED" w:rsidRDefault="00E1553C" w:rsidP="00E1553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· сенсорное развитие в </w:t>
      </w:r>
      <w:r w:rsidRPr="00D712ED">
        <w:rPr>
          <w:rFonts w:ascii="Times New Roman" w:hAnsi="Times New Roman"/>
          <w:sz w:val="28"/>
          <w:szCs w:val="28"/>
        </w:rPr>
        <w:t xml:space="preserve"> группах</w:t>
      </w:r>
      <w:r>
        <w:rPr>
          <w:rFonts w:ascii="Times New Roman" w:hAnsi="Times New Roman"/>
          <w:sz w:val="28"/>
          <w:szCs w:val="28"/>
        </w:rPr>
        <w:t xml:space="preserve"> раннего возраста </w:t>
      </w:r>
      <w:r w:rsidRPr="00D712ED">
        <w:rPr>
          <w:rFonts w:ascii="Times New Roman" w:hAnsi="Times New Roman"/>
          <w:sz w:val="28"/>
          <w:szCs w:val="28"/>
        </w:rPr>
        <w:t xml:space="preserve"> идет как часть игр-занятий со строительным и дидактическим материалом; в группах дошкольного возраста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D712ED">
        <w:rPr>
          <w:rFonts w:ascii="Times New Roman" w:hAnsi="Times New Roman"/>
          <w:sz w:val="28"/>
          <w:szCs w:val="28"/>
        </w:rPr>
        <w:t xml:space="preserve">часть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12ED">
        <w:rPr>
          <w:rFonts w:ascii="Times New Roman" w:hAnsi="Times New Roman"/>
          <w:sz w:val="28"/>
          <w:szCs w:val="28"/>
        </w:rPr>
        <w:t>организованных видов деятельности по развитию познавательно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12E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12ED">
        <w:rPr>
          <w:rFonts w:ascii="Times New Roman" w:hAnsi="Times New Roman"/>
          <w:sz w:val="28"/>
          <w:szCs w:val="28"/>
        </w:rPr>
        <w:t>исследовательской, продуктивной (конструктив</w:t>
      </w:r>
      <w:r>
        <w:rPr>
          <w:rFonts w:ascii="Times New Roman" w:hAnsi="Times New Roman"/>
          <w:sz w:val="28"/>
          <w:szCs w:val="28"/>
        </w:rPr>
        <w:t xml:space="preserve">ной) </w:t>
      </w:r>
      <w:r w:rsidRPr="00D712ED">
        <w:rPr>
          <w:rFonts w:ascii="Times New Roman" w:hAnsi="Times New Roman"/>
          <w:sz w:val="28"/>
          <w:szCs w:val="28"/>
        </w:rPr>
        <w:t xml:space="preserve">деятельности и формирование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12ED">
        <w:rPr>
          <w:rFonts w:ascii="Times New Roman" w:hAnsi="Times New Roman"/>
          <w:sz w:val="28"/>
          <w:szCs w:val="28"/>
        </w:rPr>
        <w:t>элементарных математических представлений;</w:t>
      </w:r>
    </w:p>
    <w:p w:rsidR="00E1553C" w:rsidRPr="00D712ED" w:rsidRDefault="00E1553C" w:rsidP="00E1553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· </w:t>
      </w:r>
      <w:r w:rsidRPr="00D712ED">
        <w:rPr>
          <w:rFonts w:ascii="Times New Roman" w:hAnsi="Times New Roman"/>
          <w:sz w:val="28"/>
          <w:szCs w:val="28"/>
        </w:rPr>
        <w:t>развитие познавательно-исследовательской и продуктивной (конструктивной) деятельности проводится во всех возрастных группах;</w:t>
      </w:r>
    </w:p>
    <w:p w:rsidR="00E1553C" w:rsidRPr="00D712ED" w:rsidRDefault="00E1553C" w:rsidP="00E1553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712ED">
        <w:rPr>
          <w:rFonts w:ascii="Times New Roman" w:hAnsi="Times New Roman"/>
          <w:sz w:val="28"/>
          <w:szCs w:val="28"/>
        </w:rPr>
        <w:t xml:space="preserve">· формирование элементарных математических представлений вводится со второй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12ED">
        <w:rPr>
          <w:rFonts w:ascii="Times New Roman" w:hAnsi="Times New Roman"/>
          <w:sz w:val="28"/>
          <w:szCs w:val="28"/>
        </w:rPr>
        <w:t>младшей группы;</w:t>
      </w:r>
    </w:p>
    <w:p w:rsidR="00E1553C" w:rsidRPr="00D712ED" w:rsidRDefault="00E1553C" w:rsidP="00E1553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712ED">
        <w:rPr>
          <w:rFonts w:ascii="Times New Roman" w:hAnsi="Times New Roman"/>
          <w:sz w:val="28"/>
          <w:szCs w:val="28"/>
        </w:rPr>
        <w:t>· формирование целостной картины мира проводится во всех возрастных группах.</w:t>
      </w:r>
    </w:p>
    <w:p w:rsidR="00E1553C" w:rsidRPr="00D712ED" w:rsidRDefault="00E1553C" w:rsidP="00E1553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712ED">
        <w:rPr>
          <w:rFonts w:ascii="Times New Roman" w:hAnsi="Times New Roman"/>
          <w:b/>
          <w:sz w:val="28"/>
          <w:szCs w:val="28"/>
        </w:rPr>
        <w:t>«Коммуникация»</w:t>
      </w:r>
      <w:r>
        <w:rPr>
          <w:rFonts w:ascii="Times New Roman" w:hAnsi="Times New Roman"/>
          <w:sz w:val="28"/>
          <w:szCs w:val="28"/>
        </w:rPr>
        <w:t>,  включающая</w:t>
      </w:r>
      <w:r w:rsidRPr="00D712ED">
        <w:rPr>
          <w:rFonts w:ascii="Times New Roman" w:hAnsi="Times New Roman"/>
          <w:sz w:val="28"/>
          <w:szCs w:val="28"/>
        </w:rPr>
        <w:t xml:space="preserve"> в себя развитие всех к</w:t>
      </w:r>
      <w:r>
        <w:rPr>
          <w:rFonts w:ascii="Times New Roman" w:hAnsi="Times New Roman"/>
          <w:sz w:val="28"/>
          <w:szCs w:val="28"/>
        </w:rPr>
        <w:t xml:space="preserve">омпонентов устной речи во всех </w:t>
      </w:r>
      <w:r w:rsidRPr="00D712ED">
        <w:rPr>
          <w:rFonts w:ascii="Times New Roman" w:hAnsi="Times New Roman"/>
          <w:sz w:val="28"/>
          <w:szCs w:val="28"/>
        </w:rPr>
        <w:t>возрастных группах;  и как часть вводится подготовка к обучению грамоте в подготовительной к школе группе.</w:t>
      </w:r>
    </w:p>
    <w:p w:rsidR="00E1553C" w:rsidRPr="00D712ED" w:rsidRDefault="00E1553C" w:rsidP="00E1553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712ED">
        <w:rPr>
          <w:rFonts w:ascii="Times New Roman" w:hAnsi="Times New Roman"/>
          <w:b/>
          <w:sz w:val="28"/>
          <w:szCs w:val="28"/>
        </w:rPr>
        <w:t>«Чтение художественной литературы»</w:t>
      </w:r>
      <w:r w:rsidRPr="00D712ED">
        <w:rPr>
          <w:rFonts w:ascii="Times New Roman" w:hAnsi="Times New Roman"/>
          <w:sz w:val="28"/>
          <w:szCs w:val="28"/>
        </w:rPr>
        <w:t xml:space="preserve"> реализуется во всех возрастных группах.</w:t>
      </w:r>
    </w:p>
    <w:p w:rsidR="00E1553C" w:rsidRPr="00D712ED" w:rsidRDefault="00E1553C" w:rsidP="00E1553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712ED">
        <w:rPr>
          <w:rFonts w:ascii="Times New Roman" w:hAnsi="Times New Roman"/>
          <w:b/>
          <w:sz w:val="28"/>
          <w:szCs w:val="28"/>
        </w:rPr>
        <w:t>Социально-личностное направление</w:t>
      </w:r>
      <w:r w:rsidRPr="00D712ED">
        <w:rPr>
          <w:rFonts w:ascii="Times New Roman" w:hAnsi="Times New Roman"/>
          <w:sz w:val="28"/>
          <w:szCs w:val="28"/>
        </w:rPr>
        <w:t xml:space="preserve"> развития содержит образовательные области:</w:t>
      </w:r>
    </w:p>
    <w:p w:rsidR="00E1553C" w:rsidRPr="00D712ED" w:rsidRDefault="00E1553C" w:rsidP="00E1553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712ED">
        <w:rPr>
          <w:rFonts w:ascii="Times New Roman" w:hAnsi="Times New Roman"/>
          <w:b/>
          <w:sz w:val="28"/>
          <w:szCs w:val="28"/>
        </w:rPr>
        <w:t>«Социализация»</w:t>
      </w:r>
      <w:r>
        <w:rPr>
          <w:rFonts w:ascii="Times New Roman" w:hAnsi="Times New Roman"/>
          <w:sz w:val="28"/>
          <w:szCs w:val="28"/>
        </w:rPr>
        <w:t>, включающая</w:t>
      </w:r>
      <w:r w:rsidRPr="00D712ED">
        <w:rPr>
          <w:rFonts w:ascii="Times New Roman" w:hAnsi="Times New Roman"/>
          <w:sz w:val="28"/>
          <w:szCs w:val="28"/>
        </w:rPr>
        <w:t xml:space="preserve"> в себя приобщение к элементарным общепринятым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12ED">
        <w:rPr>
          <w:rFonts w:ascii="Times New Roman" w:hAnsi="Times New Roman"/>
          <w:sz w:val="28"/>
          <w:szCs w:val="28"/>
        </w:rPr>
        <w:t>нормам и правилам взаимоотношения со свер</w:t>
      </w:r>
      <w:r>
        <w:rPr>
          <w:rFonts w:ascii="Times New Roman" w:hAnsi="Times New Roman"/>
          <w:sz w:val="28"/>
          <w:szCs w:val="28"/>
        </w:rPr>
        <w:t xml:space="preserve">стниками и взрослыми, а так же </w:t>
      </w:r>
      <w:r w:rsidRPr="00D712ED">
        <w:rPr>
          <w:rFonts w:ascii="Times New Roman" w:hAnsi="Times New Roman"/>
          <w:sz w:val="28"/>
          <w:szCs w:val="28"/>
        </w:rPr>
        <w:t xml:space="preserve">формирование гендерной, семейной, гражданской </w:t>
      </w:r>
      <w:r>
        <w:rPr>
          <w:rFonts w:ascii="Times New Roman" w:hAnsi="Times New Roman"/>
          <w:sz w:val="28"/>
          <w:szCs w:val="28"/>
        </w:rPr>
        <w:t xml:space="preserve">принадлежности, патриотических </w:t>
      </w:r>
      <w:r w:rsidRPr="00D712ED">
        <w:rPr>
          <w:rFonts w:ascii="Times New Roman" w:hAnsi="Times New Roman"/>
          <w:sz w:val="28"/>
          <w:szCs w:val="28"/>
        </w:rPr>
        <w:t>чувств</w:t>
      </w:r>
      <w:r>
        <w:rPr>
          <w:rFonts w:ascii="Times New Roman" w:hAnsi="Times New Roman"/>
          <w:sz w:val="28"/>
          <w:szCs w:val="28"/>
        </w:rPr>
        <w:t>, реализуется, начиная со средней группы. В</w:t>
      </w:r>
      <w:r w:rsidRPr="00D712ED">
        <w:rPr>
          <w:rFonts w:ascii="Times New Roman" w:hAnsi="Times New Roman"/>
          <w:sz w:val="28"/>
          <w:szCs w:val="28"/>
        </w:rPr>
        <w:t xml:space="preserve"> пе</w:t>
      </w:r>
      <w:r>
        <w:rPr>
          <w:rFonts w:ascii="Times New Roman" w:hAnsi="Times New Roman"/>
          <w:sz w:val="28"/>
          <w:szCs w:val="28"/>
        </w:rPr>
        <w:t xml:space="preserve">рвой и во второй младшей группе </w:t>
      </w:r>
      <w:r w:rsidRPr="00D712ED">
        <w:rPr>
          <w:rFonts w:ascii="Times New Roman" w:hAnsi="Times New Roman"/>
          <w:sz w:val="28"/>
          <w:szCs w:val="28"/>
        </w:rPr>
        <w:t xml:space="preserve">данная образовательная область идет как часть </w:t>
      </w:r>
      <w:r>
        <w:rPr>
          <w:rFonts w:ascii="Times New Roman" w:hAnsi="Times New Roman"/>
          <w:sz w:val="28"/>
          <w:szCs w:val="28"/>
        </w:rPr>
        <w:t xml:space="preserve">организованной деятельности по </w:t>
      </w:r>
      <w:r w:rsidRPr="00D712ED">
        <w:rPr>
          <w:rFonts w:ascii="Times New Roman" w:hAnsi="Times New Roman"/>
          <w:sz w:val="28"/>
          <w:szCs w:val="28"/>
        </w:rPr>
        <w:t>формированию целостной картины мира.</w:t>
      </w:r>
    </w:p>
    <w:p w:rsidR="00E1553C" w:rsidRPr="00D712ED" w:rsidRDefault="00E1553C" w:rsidP="00E1553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712ED">
        <w:rPr>
          <w:rFonts w:ascii="Times New Roman" w:hAnsi="Times New Roman"/>
          <w:b/>
          <w:sz w:val="28"/>
          <w:szCs w:val="28"/>
        </w:rPr>
        <w:t>«Труд»</w:t>
      </w:r>
      <w:r>
        <w:rPr>
          <w:rFonts w:ascii="Times New Roman" w:hAnsi="Times New Roman"/>
          <w:sz w:val="28"/>
          <w:szCs w:val="28"/>
        </w:rPr>
        <w:t>, включающая</w:t>
      </w:r>
      <w:r w:rsidRPr="00D712ED">
        <w:rPr>
          <w:rFonts w:ascii="Times New Roman" w:hAnsi="Times New Roman"/>
          <w:sz w:val="28"/>
          <w:szCs w:val="28"/>
        </w:rPr>
        <w:t xml:space="preserve"> в себя содержательный модуль по развитию трудовой деятельности и формирование первичных представлений о труде взрослых, реализуется со старшей группы, в группах более раннего дошкольного возраста </w:t>
      </w:r>
      <w:r>
        <w:rPr>
          <w:rFonts w:ascii="Times New Roman" w:hAnsi="Times New Roman"/>
          <w:sz w:val="28"/>
          <w:szCs w:val="28"/>
        </w:rPr>
        <w:t xml:space="preserve">данная образовательная область </w:t>
      </w:r>
      <w:r w:rsidRPr="00D712ED">
        <w:rPr>
          <w:rFonts w:ascii="Times New Roman" w:hAnsi="Times New Roman"/>
          <w:sz w:val="28"/>
          <w:szCs w:val="28"/>
        </w:rPr>
        <w:t>идет как совместная деятельность с педагогом в нерегламентированные часы;</w:t>
      </w:r>
    </w:p>
    <w:p w:rsidR="00E1553C" w:rsidRPr="00D712ED" w:rsidRDefault="00E1553C" w:rsidP="00E1553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712ED">
        <w:rPr>
          <w:rFonts w:ascii="Times New Roman" w:hAnsi="Times New Roman"/>
          <w:b/>
          <w:sz w:val="28"/>
          <w:szCs w:val="28"/>
        </w:rPr>
        <w:t>«Безопасность»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12ED">
        <w:rPr>
          <w:rFonts w:ascii="Times New Roman" w:hAnsi="Times New Roman"/>
          <w:sz w:val="28"/>
          <w:szCs w:val="28"/>
        </w:rPr>
        <w:t xml:space="preserve"> представлена содержательным модулем по формированию основ безопасности собственной жизнедеятельности, предпосыло</w:t>
      </w:r>
      <w:r>
        <w:rPr>
          <w:rFonts w:ascii="Times New Roman" w:hAnsi="Times New Roman"/>
          <w:sz w:val="28"/>
          <w:szCs w:val="28"/>
        </w:rPr>
        <w:t xml:space="preserve">к экологического сознания, где </w:t>
      </w:r>
      <w:r w:rsidRPr="00D712ED">
        <w:rPr>
          <w:rFonts w:ascii="Times New Roman" w:hAnsi="Times New Roman"/>
          <w:sz w:val="28"/>
          <w:szCs w:val="28"/>
        </w:rPr>
        <w:t xml:space="preserve">в группах старшего дошкольного возраста реализуется парциальная программа Р.Б. </w:t>
      </w:r>
      <w:proofErr w:type="spellStart"/>
      <w:r w:rsidRPr="00D712ED">
        <w:rPr>
          <w:rFonts w:ascii="Times New Roman" w:hAnsi="Times New Roman"/>
          <w:sz w:val="28"/>
          <w:szCs w:val="28"/>
        </w:rPr>
        <w:t>Стеркиной</w:t>
      </w:r>
      <w:proofErr w:type="spellEnd"/>
      <w:r w:rsidRPr="00D712ED">
        <w:rPr>
          <w:rFonts w:ascii="Times New Roman" w:hAnsi="Times New Roman"/>
          <w:sz w:val="28"/>
          <w:szCs w:val="28"/>
        </w:rPr>
        <w:t xml:space="preserve"> «Основы безопасности жизнедеятельно</w:t>
      </w:r>
      <w:r>
        <w:rPr>
          <w:rFonts w:ascii="Times New Roman" w:hAnsi="Times New Roman"/>
          <w:sz w:val="28"/>
          <w:szCs w:val="28"/>
        </w:rPr>
        <w:t xml:space="preserve">сти детей старшего дошкольного </w:t>
      </w:r>
      <w:r w:rsidRPr="00D712ED">
        <w:rPr>
          <w:rFonts w:ascii="Times New Roman" w:hAnsi="Times New Roman"/>
          <w:sz w:val="28"/>
          <w:szCs w:val="28"/>
        </w:rPr>
        <w:t>возраста». В первой и во второй младшей группе данная о</w:t>
      </w:r>
      <w:r>
        <w:rPr>
          <w:rFonts w:ascii="Times New Roman" w:hAnsi="Times New Roman"/>
          <w:sz w:val="28"/>
          <w:szCs w:val="28"/>
        </w:rPr>
        <w:t xml:space="preserve">бразовательная область идет как </w:t>
      </w:r>
      <w:r w:rsidRPr="00D712ED">
        <w:rPr>
          <w:rFonts w:ascii="Times New Roman" w:hAnsi="Times New Roman"/>
          <w:sz w:val="28"/>
          <w:szCs w:val="28"/>
        </w:rPr>
        <w:t>совместная деятельность с педагогом в нерегламентированных видах деятельности;</w:t>
      </w:r>
    </w:p>
    <w:p w:rsidR="00E1553C" w:rsidRPr="00D712ED" w:rsidRDefault="00E1553C" w:rsidP="00E1553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059B6">
        <w:rPr>
          <w:rFonts w:ascii="Times New Roman" w:hAnsi="Times New Roman"/>
          <w:b/>
          <w:sz w:val="28"/>
          <w:szCs w:val="28"/>
        </w:rPr>
        <w:t>Художественно-эстетическое направление</w:t>
      </w:r>
      <w:r>
        <w:rPr>
          <w:rFonts w:ascii="Times New Roman" w:hAnsi="Times New Roman"/>
          <w:sz w:val="28"/>
          <w:szCs w:val="28"/>
        </w:rPr>
        <w:t xml:space="preserve"> развития содержит </w:t>
      </w:r>
      <w:r w:rsidRPr="00D712ED">
        <w:rPr>
          <w:rFonts w:ascii="Times New Roman" w:hAnsi="Times New Roman"/>
          <w:sz w:val="28"/>
          <w:szCs w:val="28"/>
        </w:rPr>
        <w:t>образовательные области:</w:t>
      </w:r>
    </w:p>
    <w:p w:rsidR="00E1553C" w:rsidRDefault="00E1553C" w:rsidP="00E1553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059B6">
        <w:rPr>
          <w:rFonts w:ascii="Times New Roman" w:hAnsi="Times New Roman"/>
          <w:b/>
          <w:sz w:val="28"/>
          <w:szCs w:val="28"/>
        </w:rPr>
        <w:t>«Музыка»</w:t>
      </w:r>
      <w:r>
        <w:rPr>
          <w:rFonts w:ascii="Times New Roman" w:hAnsi="Times New Roman"/>
          <w:sz w:val="28"/>
          <w:szCs w:val="28"/>
        </w:rPr>
        <w:t>, включающая</w:t>
      </w:r>
      <w:r w:rsidRPr="00D712ED">
        <w:rPr>
          <w:rFonts w:ascii="Times New Roman" w:hAnsi="Times New Roman"/>
          <w:sz w:val="28"/>
          <w:szCs w:val="28"/>
        </w:rPr>
        <w:t xml:space="preserve"> в себя содержательный модуль, направленный на развитие музыкальности детей, способности эмо</w:t>
      </w:r>
      <w:r>
        <w:rPr>
          <w:rFonts w:ascii="Times New Roman" w:hAnsi="Times New Roman"/>
          <w:sz w:val="28"/>
          <w:szCs w:val="28"/>
        </w:rPr>
        <w:t xml:space="preserve">ционально воспринимать музыку.  </w:t>
      </w:r>
    </w:p>
    <w:p w:rsidR="00E1553C" w:rsidRPr="00D712ED" w:rsidRDefault="00E1553C" w:rsidP="00E1553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059B6">
        <w:rPr>
          <w:rFonts w:ascii="Times New Roman" w:hAnsi="Times New Roman"/>
          <w:b/>
          <w:sz w:val="28"/>
          <w:szCs w:val="28"/>
        </w:rPr>
        <w:t>«Художественное творчество»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12ED">
        <w:rPr>
          <w:rFonts w:ascii="Times New Roman" w:hAnsi="Times New Roman"/>
          <w:sz w:val="28"/>
          <w:szCs w:val="28"/>
        </w:rPr>
        <w:t xml:space="preserve"> представлено содержательными модулями:</w:t>
      </w:r>
    </w:p>
    <w:p w:rsidR="00E1553C" w:rsidRPr="00E4552C" w:rsidRDefault="00E1553C" w:rsidP="00E1553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E4552C">
        <w:rPr>
          <w:rFonts w:ascii="Times New Roman" w:hAnsi="Times New Roman"/>
          <w:b/>
          <w:sz w:val="28"/>
          <w:szCs w:val="28"/>
        </w:rPr>
        <w:t>рисование и лепка</w:t>
      </w:r>
      <w:r w:rsidRPr="00D712ED">
        <w:rPr>
          <w:rFonts w:ascii="Times New Roman" w:hAnsi="Times New Roman"/>
          <w:sz w:val="28"/>
          <w:szCs w:val="28"/>
        </w:rPr>
        <w:t xml:space="preserve"> с первой младшей до подготовительной к школе группы</w:t>
      </w:r>
      <w:r>
        <w:rPr>
          <w:rFonts w:ascii="Times New Roman" w:hAnsi="Times New Roman"/>
          <w:sz w:val="28"/>
          <w:szCs w:val="28"/>
        </w:rPr>
        <w:t xml:space="preserve"> (в старшей и подготовительной к школе группах второе занятие по рисованию заменено развитием графических навыков)</w:t>
      </w:r>
      <w:r w:rsidRPr="00D712ED">
        <w:rPr>
          <w:rFonts w:ascii="Times New Roman" w:hAnsi="Times New Roman"/>
          <w:sz w:val="28"/>
          <w:szCs w:val="28"/>
        </w:rPr>
        <w:t xml:space="preserve">; </w:t>
      </w:r>
      <w:r w:rsidRPr="00E4552C">
        <w:rPr>
          <w:rFonts w:ascii="Times New Roman" w:hAnsi="Times New Roman"/>
          <w:b/>
          <w:sz w:val="28"/>
          <w:szCs w:val="28"/>
        </w:rPr>
        <w:t>аппликация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712ED">
        <w:rPr>
          <w:rFonts w:ascii="Times New Roman" w:hAnsi="Times New Roman"/>
          <w:sz w:val="28"/>
          <w:szCs w:val="28"/>
        </w:rPr>
        <w:t>со второй младшей до подготовительной к школе группы;</w:t>
      </w:r>
      <w:proofErr w:type="gramEnd"/>
    </w:p>
    <w:p w:rsidR="00E1553C" w:rsidRPr="00D712ED" w:rsidRDefault="00E1553C" w:rsidP="00E1553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4552C">
        <w:rPr>
          <w:rFonts w:ascii="Times New Roman" w:hAnsi="Times New Roman"/>
          <w:b/>
          <w:sz w:val="28"/>
          <w:szCs w:val="28"/>
        </w:rPr>
        <w:t>Физическое направление</w:t>
      </w:r>
      <w:r w:rsidRPr="00D712ED">
        <w:rPr>
          <w:rFonts w:ascii="Times New Roman" w:hAnsi="Times New Roman"/>
          <w:sz w:val="28"/>
          <w:szCs w:val="28"/>
        </w:rPr>
        <w:t xml:space="preserve"> развития содержит образовательные области:</w:t>
      </w:r>
    </w:p>
    <w:p w:rsidR="00E1553C" w:rsidRPr="00D712ED" w:rsidRDefault="00E1553C" w:rsidP="00E1553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4552C">
        <w:rPr>
          <w:rFonts w:ascii="Times New Roman" w:hAnsi="Times New Roman"/>
          <w:b/>
          <w:sz w:val="28"/>
          <w:szCs w:val="28"/>
        </w:rPr>
        <w:lastRenderedPageBreak/>
        <w:t>«Здоровье»</w:t>
      </w:r>
      <w:r w:rsidRPr="00D712ED">
        <w:rPr>
          <w:rFonts w:ascii="Times New Roman" w:hAnsi="Times New Roman"/>
          <w:sz w:val="28"/>
          <w:szCs w:val="28"/>
        </w:rPr>
        <w:t xml:space="preserve"> работу по данной  образовательной области предполагается осуществлять 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12ED">
        <w:rPr>
          <w:rFonts w:ascii="Times New Roman" w:hAnsi="Times New Roman"/>
          <w:sz w:val="28"/>
          <w:szCs w:val="28"/>
        </w:rPr>
        <w:t>нерегламентированных видах деятельности во всех возрастных группах;</w:t>
      </w:r>
    </w:p>
    <w:p w:rsidR="00E1553C" w:rsidRPr="007D0A51" w:rsidRDefault="00E1553C" w:rsidP="00E1553C">
      <w:pPr>
        <w:shd w:val="clear" w:color="auto" w:fill="FFFFFF"/>
        <w:spacing w:before="225" w:after="225" w:line="315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552C">
        <w:rPr>
          <w:rFonts w:ascii="Times New Roman" w:hAnsi="Times New Roman"/>
          <w:b/>
          <w:sz w:val="28"/>
          <w:szCs w:val="28"/>
        </w:rPr>
        <w:t>«Физическая культура»</w:t>
      </w:r>
      <w:r w:rsidRPr="00D712ED">
        <w:rPr>
          <w:rFonts w:ascii="Times New Roman" w:hAnsi="Times New Roman"/>
          <w:sz w:val="28"/>
          <w:szCs w:val="28"/>
        </w:rPr>
        <w:t xml:space="preserve"> включает в себя образовательный модуль</w:t>
      </w:r>
      <w:r>
        <w:rPr>
          <w:rFonts w:ascii="Times New Roman" w:hAnsi="Times New Roman"/>
          <w:sz w:val="28"/>
          <w:szCs w:val="28"/>
        </w:rPr>
        <w:t>,</w:t>
      </w:r>
      <w:r w:rsidRPr="00D712ED">
        <w:rPr>
          <w:rFonts w:ascii="Times New Roman" w:hAnsi="Times New Roman"/>
          <w:sz w:val="28"/>
          <w:szCs w:val="28"/>
        </w:rPr>
        <w:t xml:space="preserve"> направленный на развитие физических качеств, формирование потребности к двигательной активности и </w:t>
      </w:r>
      <w:r>
        <w:rPr>
          <w:rFonts w:ascii="Times New Roman" w:hAnsi="Times New Roman"/>
          <w:sz w:val="28"/>
          <w:szCs w:val="28"/>
        </w:rPr>
        <w:t xml:space="preserve">физическом совершенствовании.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исполнении</w:t>
      </w:r>
      <w:r w:rsidRPr="00A50C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приказа МО РФ № 2715/227/166/19 от 16.07.2002 г. «О совершенствовании процесса физического воспитания в образовательных учреждениях РФ» с целью увеличения двигательной акт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ивности детей, в учебный план М</w:t>
      </w:r>
      <w:r w:rsidRPr="00A50CEE"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A50C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«Детский сад №16 «Ромашка</w:t>
      </w:r>
      <w:r w:rsidRPr="00A50CEE">
        <w:rPr>
          <w:rFonts w:ascii="Times New Roman" w:hAnsi="Times New Roman"/>
          <w:color w:val="000000"/>
          <w:sz w:val="28"/>
          <w:szCs w:val="28"/>
          <w:lang w:eastAsia="ru-RU"/>
        </w:rPr>
        <w:t>» введено третье физкультурное занятие, которое проводится во время прогулок в виде динамической перемены.</w:t>
      </w:r>
    </w:p>
    <w:p w:rsidR="00E1553C" w:rsidRDefault="00E1553C" w:rsidP="00E1553C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552C">
        <w:rPr>
          <w:rFonts w:ascii="Times New Roman" w:hAnsi="Times New Roman"/>
          <w:b/>
          <w:bCs/>
          <w:sz w:val="28"/>
          <w:szCs w:val="28"/>
          <w:lang w:eastAsia="ru-RU"/>
        </w:rPr>
        <w:t>Расписание непосредственно образовательной деятельности</w:t>
      </w:r>
      <w:r w:rsidRPr="00E4552C">
        <w:rPr>
          <w:rFonts w:ascii="Times New Roman" w:hAnsi="Times New Roman"/>
          <w:sz w:val="28"/>
          <w:szCs w:val="28"/>
          <w:lang w:eastAsia="ru-RU"/>
        </w:rPr>
        <w:t xml:space="preserve">, проводимой педагогами с детьми,  при работе по пятидневной неделе, разработано в соответствии </w:t>
      </w:r>
      <w:r w:rsidRPr="00E4552C">
        <w:rPr>
          <w:rFonts w:ascii="Times New Roman" w:hAnsi="Times New Roman"/>
          <w:b/>
          <w:bCs/>
          <w:sz w:val="28"/>
          <w:szCs w:val="28"/>
          <w:lang w:eastAsia="ru-RU"/>
        </w:rPr>
        <w:t>с максимально допустимым объемом  образовательной нагрузки</w:t>
      </w:r>
      <w:r w:rsidRPr="00E4552C">
        <w:rPr>
          <w:rFonts w:ascii="Times New Roman" w:hAnsi="Times New Roman"/>
          <w:sz w:val="28"/>
          <w:szCs w:val="28"/>
          <w:lang w:eastAsia="ru-RU"/>
        </w:rPr>
        <w:t xml:space="preserve"> для разных возрастных групп, включая реализацию дополнительных образовательных программ  </w:t>
      </w:r>
    </w:p>
    <w:p w:rsidR="00E1553C" w:rsidRPr="003D0353" w:rsidRDefault="00E1553C" w:rsidP="00E1553C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553C" w:rsidRDefault="00E1553C" w:rsidP="00E1553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1553C" w:rsidRDefault="00E1553C" w:rsidP="00E1553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1553C" w:rsidRPr="0040735D" w:rsidRDefault="00E1553C" w:rsidP="00E1553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0735D">
        <w:rPr>
          <w:rFonts w:ascii="Times New Roman" w:hAnsi="Times New Roman"/>
          <w:b/>
          <w:sz w:val="28"/>
          <w:szCs w:val="28"/>
          <w:lang w:eastAsia="ru-RU"/>
        </w:rPr>
        <w:t>Модель воспитательно - образовательного процесса ДОУ</w:t>
      </w:r>
    </w:p>
    <w:p w:rsidR="00E1553C" w:rsidRPr="0040735D" w:rsidRDefault="00E1553C" w:rsidP="00E1553C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5"/>
        <w:gridCol w:w="1396"/>
        <w:gridCol w:w="1244"/>
        <w:gridCol w:w="1234"/>
        <w:gridCol w:w="1089"/>
        <w:gridCol w:w="1395"/>
      </w:tblGrid>
      <w:tr w:rsidR="00E1553C" w:rsidRPr="007332CF" w:rsidTr="009E3BF1">
        <w:trPr>
          <w:trHeight w:val="651"/>
        </w:trPr>
        <w:tc>
          <w:tcPr>
            <w:tcW w:w="3815" w:type="dxa"/>
          </w:tcPr>
          <w:p w:rsidR="00E1553C" w:rsidRPr="0040735D" w:rsidRDefault="00E1553C" w:rsidP="009E3B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35D">
              <w:rPr>
                <w:rFonts w:ascii="Times New Roman" w:hAnsi="Times New Roman"/>
                <w:sz w:val="24"/>
                <w:szCs w:val="24"/>
                <w:lang w:eastAsia="ru-RU"/>
              </w:rPr>
              <w:t>группы</w:t>
            </w:r>
          </w:p>
          <w:p w:rsidR="00E1553C" w:rsidRPr="0040735D" w:rsidRDefault="00E1553C" w:rsidP="009E3B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vMerge w:val="restart"/>
          </w:tcPr>
          <w:p w:rsidR="00E1553C" w:rsidRPr="0040735D" w:rsidRDefault="00E1553C" w:rsidP="009E3B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735D">
              <w:rPr>
                <w:rFonts w:ascii="Times New Roman" w:hAnsi="Times New Roman"/>
                <w:sz w:val="20"/>
                <w:szCs w:val="20"/>
                <w:lang w:eastAsia="ru-RU"/>
              </w:rPr>
              <w:t>1 младшая группа</w:t>
            </w:r>
          </w:p>
        </w:tc>
        <w:tc>
          <w:tcPr>
            <w:tcW w:w="1244" w:type="dxa"/>
            <w:vMerge w:val="restart"/>
          </w:tcPr>
          <w:p w:rsidR="00E1553C" w:rsidRPr="0040735D" w:rsidRDefault="00E1553C" w:rsidP="009E3B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735D">
              <w:rPr>
                <w:rFonts w:ascii="Times New Roman" w:hAnsi="Times New Roman"/>
                <w:sz w:val="20"/>
                <w:szCs w:val="20"/>
                <w:lang w:eastAsia="ru-RU"/>
              </w:rPr>
              <w:t>2 младшая группа</w:t>
            </w:r>
          </w:p>
        </w:tc>
        <w:tc>
          <w:tcPr>
            <w:tcW w:w="1234" w:type="dxa"/>
            <w:vMerge w:val="restart"/>
          </w:tcPr>
          <w:p w:rsidR="00E1553C" w:rsidRPr="0040735D" w:rsidRDefault="00E1553C" w:rsidP="009E3B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735D">
              <w:rPr>
                <w:rFonts w:ascii="Times New Roman" w:hAnsi="Times New Roman"/>
                <w:sz w:val="20"/>
                <w:szCs w:val="20"/>
                <w:lang w:eastAsia="ru-RU"/>
              </w:rPr>
              <w:t>Средняя группа</w:t>
            </w:r>
          </w:p>
        </w:tc>
        <w:tc>
          <w:tcPr>
            <w:tcW w:w="1089" w:type="dxa"/>
            <w:vMerge w:val="restart"/>
          </w:tcPr>
          <w:p w:rsidR="00E1553C" w:rsidRPr="0040735D" w:rsidRDefault="00E1553C" w:rsidP="009E3B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735D">
              <w:rPr>
                <w:rFonts w:ascii="Times New Roman" w:hAnsi="Times New Roman"/>
                <w:sz w:val="20"/>
                <w:szCs w:val="20"/>
                <w:lang w:eastAsia="ru-RU"/>
              </w:rPr>
              <w:t>Старшая</w:t>
            </w:r>
          </w:p>
          <w:p w:rsidR="00E1553C" w:rsidRPr="0040735D" w:rsidRDefault="00E1553C" w:rsidP="009E3BF1">
            <w:pPr>
              <w:spacing w:after="0" w:line="240" w:lineRule="auto"/>
              <w:ind w:left="-862" w:firstLine="862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735D">
              <w:rPr>
                <w:rFonts w:ascii="Times New Roman" w:hAnsi="Times New Roman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395" w:type="dxa"/>
            <w:vMerge w:val="restart"/>
          </w:tcPr>
          <w:p w:rsidR="00E1553C" w:rsidRPr="0040735D" w:rsidRDefault="00E1553C" w:rsidP="009E3B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735D"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Подготовительная</w:t>
            </w:r>
          </w:p>
          <w:p w:rsidR="00E1553C" w:rsidRPr="0040735D" w:rsidRDefault="00E1553C" w:rsidP="009E3B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735D">
              <w:rPr>
                <w:rFonts w:ascii="Times New Roman" w:hAnsi="Times New Roman"/>
                <w:sz w:val="20"/>
                <w:szCs w:val="20"/>
                <w:lang w:eastAsia="ru-RU"/>
              </w:rPr>
              <w:t>группа</w:t>
            </w:r>
          </w:p>
        </w:tc>
      </w:tr>
      <w:tr w:rsidR="00E1553C" w:rsidRPr="007332CF" w:rsidTr="009E3BF1">
        <w:trPr>
          <w:trHeight w:val="325"/>
        </w:trPr>
        <w:tc>
          <w:tcPr>
            <w:tcW w:w="3815" w:type="dxa"/>
          </w:tcPr>
          <w:p w:rsidR="00E1553C" w:rsidRPr="0040735D" w:rsidRDefault="00E1553C" w:rsidP="009E3B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35D">
              <w:rPr>
                <w:rFonts w:ascii="Times New Roman" w:hAnsi="Times New Roman"/>
                <w:sz w:val="24"/>
                <w:szCs w:val="24"/>
                <w:lang w:eastAsia="ru-RU"/>
              </w:rPr>
              <w:t>Объём</w:t>
            </w:r>
          </w:p>
        </w:tc>
        <w:tc>
          <w:tcPr>
            <w:tcW w:w="1396" w:type="dxa"/>
            <w:vMerge/>
          </w:tcPr>
          <w:p w:rsidR="00E1553C" w:rsidRPr="0040735D" w:rsidRDefault="00E1553C" w:rsidP="009E3B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vMerge/>
          </w:tcPr>
          <w:p w:rsidR="00E1553C" w:rsidRPr="0040735D" w:rsidRDefault="00E1553C" w:rsidP="009E3B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vMerge/>
          </w:tcPr>
          <w:p w:rsidR="00E1553C" w:rsidRPr="0040735D" w:rsidRDefault="00E1553C" w:rsidP="009E3B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</w:tcPr>
          <w:p w:rsidR="00E1553C" w:rsidRPr="0040735D" w:rsidRDefault="00E1553C" w:rsidP="009E3B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</w:tcPr>
          <w:p w:rsidR="00E1553C" w:rsidRPr="0040735D" w:rsidRDefault="00E1553C" w:rsidP="009E3B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553C" w:rsidRPr="007332CF" w:rsidTr="009E3BF1">
        <w:trPr>
          <w:trHeight w:val="974"/>
        </w:trPr>
        <w:tc>
          <w:tcPr>
            <w:tcW w:w="3815" w:type="dxa"/>
          </w:tcPr>
          <w:p w:rsidR="00E1553C" w:rsidRPr="0040735D" w:rsidRDefault="00E1553C" w:rsidP="009E3B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35D">
              <w:rPr>
                <w:rFonts w:ascii="Times New Roman" w:hAnsi="Times New Roman"/>
                <w:sz w:val="24"/>
                <w:szCs w:val="24"/>
                <w:lang w:eastAsia="ru-RU"/>
              </w:rPr>
              <w:t>Продолжительность непосредственно-образовательной деятельности</w:t>
            </w:r>
          </w:p>
        </w:tc>
        <w:tc>
          <w:tcPr>
            <w:tcW w:w="1396" w:type="dxa"/>
          </w:tcPr>
          <w:p w:rsidR="00E1553C" w:rsidRPr="0040735D" w:rsidRDefault="00E1553C" w:rsidP="009E3B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8-10 мин.</w:t>
            </w:r>
          </w:p>
        </w:tc>
        <w:tc>
          <w:tcPr>
            <w:tcW w:w="1244" w:type="dxa"/>
          </w:tcPr>
          <w:p w:rsidR="00E1553C" w:rsidRPr="0040735D" w:rsidRDefault="00E1553C" w:rsidP="009E3B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35D">
              <w:rPr>
                <w:rFonts w:ascii="Times New Roman" w:hAnsi="Times New Roman"/>
                <w:sz w:val="24"/>
                <w:szCs w:val="24"/>
                <w:lang w:eastAsia="ru-RU"/>
              </w:rPr>
              <w:t>15 мин.</w:t>
            </w:r>
          </w:p>
        </w:tc>
        <w:tc>
          <w:tcPr>
            <w:tcW w:w="1234" w:type="dxa"/>
          </w:tcPr>
          <w:p w:rsidR="00E1553C" w:rsidRPr="0040735D" w:rsidRDefault="00E1553C" w:rsidP="009E3B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35D">
              <w:rPr>
                <w:rFonts w:ascii="Times New Roman" w:hAnsi="Times New Roman"/>
                <w:sz w:val="24"/>
                <w:szCs w:val="24"/>
                <w:lang w:eastAsia="ru-RU"/>
              </w:rPr>
              <w:t>20 мин.</w:t>
            </w:r>
          </w:p>
        </w:tc>
        <w:tc>
          <w:tcPr>
            <w:tcW w:w="1089" w:type="dxa"/>
          </w:tcPr>
          <w:p w:rsidR="00E1553C" w:rsidRPr="0040735D" w:rsidRDefault="00E1553C" w:rsidP="009E3B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35D">
              <w:rPr>
                <w:rFonts w:ascii="Times New Roman" w:hAnsi="Times New Roman"/>
                <w:sz w:val="24"/>
                <w:szCs w:val="24"/>
                <w:lang w:eastAsia="ru-RU"/>
              </w:rPr>
              <w:t>25 мин.</w:t>
            </w:r>
          </w:p>
        </w:tc>
        <w:tc>
          <w:tcPr>
            <w:tcW w:w="1395" w:type="dxa"/>
          </w:tcPr>
          <w:p w:rsidR="00E1553C" w:rsidRPr="0040735D" w:rsidRDefault="00E1553C" w:rsidP="009E3B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30 мин.</w:t>
            </w:r>
          </w:p>
        </w:tc>
      </w:tr>
      <w:tr w:rsidR="00E1553C" w:rsidRPr="007332CF" w:rsidTr="009E3BF1">
        <w:trPr>
          <w:trHeight w:val="2181"/>
        </w:trPr>
        <w:tc>
          <w:tcPr>
            <w:tcW w:w="3815" w:type="dxa"/>
          </w:tcPr>
          <w:p w:rsidR="00E1553C" w:rsidRPr="0040735D" w:rsidRDefault="00E1553C" w:rsidP="009E3B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35D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Максимально допустимый объём:</w:t>
            </w:r>
          </w:p>
          <w:p w:rsidR="00E1553C" w:rsidRPr="0040735D" w:rsidRDefault="00E1553C" w:rsidP="009E3B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553C" w:rsidRPr="0040735D" w:rsidRDefault="00E1553C" w:rsidP="009E3B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половина дня</w:t>
            </w:r>
          </w:p>
          <w:p w:rsidR="00E1553C" w:rsidRPr="0040735D" w:rsidRDefault="00E1553C" w:rsidP="009E3B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553C" w:rsidRPr="0040735D" w:rsidRDefault="00E1553C" w:rsidP="009E3B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553C" w:rsidRPr="0040735D" w:rsidRDefault="00E1553C" w:rsidP="009E3B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 половина дня</w:t>
            </w:r>
          </w:p>
        </w:tc>
        <w:tc>
          <w:tcPr>
            <w:tcW w:w="1396" w:type="dxa"/>
          </w:tcPr>
          <w:p w:rsidR="00E1553C" w:rsidRPr="0040735D" w:rsidRDefault="00E1553C" w:rsidP="009E3B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  <w:p w:rsidR="00E1553C" w:rsidRPr="0040735D" w:rsidRDefault="00E1553C" w:rsidP="009E3B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553C" w:rsidRPr="0040735D" w:rsidRDefault="00E1553C" w:rsidP="009E3B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35D">
              <w:rPr>
                <w:rFonts w:ascii="Times New Roman" w:hAnsi="Times New Roman"/>
                <w:sz w:val="24"/>
                <w:szCs w:val="24"/>
                <w:lang w:eastAsia="ru-RU"/>
              </w:rPr>
              <w:t>8-10 мин.</w:t>
            </w:r>
          </w:p>
          <w:p w:rsidR="00E1553C" w:rsidRDefault="00E1553C" w:rsidP="009E3B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553C" w:rsidRPr="0040735D" w:rsidRDefault="00E1553C" w:rsidP="009E3B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553C" w:rsidRPr="0040735D" w:rsidRDefault="00E1553C" w:rsidP="009E3B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35D">
              <w:rPr>
                <w:rFonts w:ascii="Times New Roman" w:hAnsi="Times New Roman"/>
                <w:sz w:val="24"/>
                <w:szCs w:val="24"/>
                <w:lang w:eastAsia="ru-RU"/>
              </w:rPr>
              <w:t>8-10 мин.</w:t>
            </w:r>
          </w:p>
        </w:tc>
        <w:tc>
          <w:tcPr>
            <w:tcW w:w="1244" w:type="dxa"/>
          </w:tcPr>
          <w:p w:rsidR="00E1553C" w:rsidRPr="0040735D" w:rsidRDefault="00E1553C" w:rsidP="009E3B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553C" w:rsidRPr="0040735D" w:rsidRDefault="00E1553C" w:rsidP="009E3B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553C" w:rsidRPr="0040735D" w:rsidRDefault="00E1553C" w:rsidP="009E3B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35D">
              <w:rPr>
                <w:rFonts w:ascii="Times New Roman" w:hAnsi="Times New Roman"/>
                <w:sz w:val="24"/>
                <w:szCs w:val="24"/>
                <w:lang w:eastAsia="ru-RU"/>
              </w:rPr>
              <w:t>30 мин.</w:t>
            </w:r>
          </w:p>
        </w:tc>
        <w:tc>
          <w:tcPr>
            <w:tcW w:w="1234" w:type="dxa"/>
          </w:tcPr>
          <w:p w:rsidR="00E1553C" w:rsidRPr="0040735D" w:rsidRDefault="00E1553C" w:rsidP="009E3B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553C" w:rsidRPr="0040735D" w:rsidRDefault="00E1553C" w:rsidP="009E3B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553C" w:rsidRPr="0040735D" w:rsidRDefault="00E1553C" w:rsidP="009E3B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35D">
              <w:rPr>
                <w:rFonts w:ascii="Times New Roman" w:hAnsi="Times New Roman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089" w:type="dxa"/>
          </w:tcPr>
          <w:p w:rsidR="00E1553C" w:rsidRPr="0040735D" w:rsidRDefault="00E1553C" w:rsidP="009E3B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553C" w:rsidRPr="0040735D" w:rsidRDefault="00E1553C" w:rsidP="009E3B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553C" w:rsidRPr="0040735D" w:rsidRDefault="00E1553C" w:rsidP="009E3B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45 мин. </w:t>
            </w:r>
          </w:p>
          <w:p w:rsidR="00E1553C" w:rsidRPr="0040735D" w:rsidRDefault="00E1553C" w:rsidP="009E3B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553C" w:rsidRDefault="00E1553C" w:rsidP="009E3B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553C" w:rsidRPr="0040735D" w:rsidRDefault="00E1553C" w:rsidP="009E3B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25-30мин. </w:t>
            </w:r>
          </w:p>
          <w:p w:rsidR="00E1553C" w:rsidRPr="0040735D" w:rsidRDefault="00E1553C" w:rsidP="009E3B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35D">
              <w:rPr>
                <w:rFonts w:ascii="Times New Roman" w:hAnsi="Times New Roman"/>
                <w:sz w:val="24"/>
                <w:szCs w:val="24"/>
                <w:lang w:eastAsia="ru-RU"/>
              </w:rPr>
              <w:t>(2-3 раза в неделю)</w:t>
            </w:r>
          </w:p>
        </w:tc>
        <w:tc>
          <w:tcPr>
            <w:tcW w:w="1395" w:type="dxa"/>
          </w:tcPr>
          <w:p w:rsidR="00E1553C" w:rsidRPr="0040735D" w:rsidRDefault="00E1553C" w:rsidP="009E3B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553C" w:rsidRPr="0040735D" w:rsidRDefault="00E1553C" w:rsidP="009E3B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553C" w:rsidRPr="0040735D" w:rsidRDefault="00E1553C" w:rsidP="009E3B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35D">
              <w:rPr>
                <w:rFonts w:ascii="Times New Roman" w:hAnsi="Times New Roman"/>
                <w:sz w:val="24"/>
                <w:szCs w:val="24"/>
                <w:lang w:eastAsia="ru-RU"/>
              </w:rPr>
              <w:t>1,5 часа</w:t>
            </w:r>
          </w:p>
        </w:tc>
      </w:tr>
      <w:tr w:rsidR="00E1553C" w:rsidRPr="007332CF" w:rsidTr="009E3BF1">
        <w:trPr>
          <w:trHeight w:val="487"/>
        </w:trPr>
        <w:tc>
          <w:tcPr>
            <w:tcW w:w="3815" w:type="dxa"/>
          </w:tcPr>
          <w:p w:rsidR="00E1553C" w:rsidRPr="0040735D" w:rsidRDefault="00E1553C" w:rsidP="009E3B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3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Объём недельной нагрузки</w:t>
            </w:r>
          </w:p>
          <w:p w:rsidR="00E1553C" w:rsidRPr="0040735D" w:rsidRDefault="00E1553C" w:rsidP="009E3B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E1553C" w:rsidRPr="0040735D" w:rsidRDefault="00E1553C" w:rsidP="009E3B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35D">
              <w:rPr>
                <w:rFonts w:ascii="Times New Roman" w:hAnsi="Times New Roman"/>
                <w:sz w:val="24"/>
                <w:szCs w:val="24"/>
                <w:lang w:eastAsia="ru-RU"/>
              </w:rPr>
              <w:t>1,5 часа</w:t>
            </w:r>
          </w:p>
        </w:tc>
        <w:tc>
          <w:tcPr>
            <w:tcW w:w="1244" w:type="dxa"/>
          </w:tcPr>
          <w:p w:rsidR="00E1553C" w:rsidRPr="0040735D" w:rsidRDefault="00E1553C" w:rsidP="009E3B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35D">
              <w:rPr>
                <w:rFonts w:ascii="Times New Roman" w:hAnsi="Times New Roman"/>
                <w:sz w:val="24"/>
                <w:szCs w:val="24"/>
                <w:lang w:eastAsia="ru-RU"/>
              </w:rPr>
              <w:t>2ч.45 мин.</w:t>
            </w:r>
          </w:p>
        </w:tc>
        <w:tc>
          <w:tcPr>
            <w:tcW w:w="1234" w:type="dxa"/>
          </w:tcPr>
          <w:p w:rsidR="00E1553C" w:rsidRPr="0040735D" w:rsidRDefault="00E1553C" w:rsidP="009E3B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35D">
              <w:rPr>
                <w:rFonts w:ascii="Times New Roman" w:hAnsi="Times New Roman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1089" w:type="dxa"/>
          </w:tcPr>
          <w:p w:rsidR="00E1553C" w:rsidRPr="0040735D" w:rsidRDefault="00E1553C" w:rsidP="009E3B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35D">
              <w:rPr>
                <w:rFonts w:ascii="Times New Roman" w:hAnsi="Times New Roman"/>
                <w:sz w:val="24"/>
                <w:szCs w:val="24"/>
                <w:lang w:eastAsia="ru-RU"/>
              </w:rPr>
              <w:t>6ч.15 мин.</w:t>
            </w:r>
          </w:p>
        </w:tc>
        <w:tc>
          <w:tcPr>
            <w:tcW w:w="1395" w:type="dxa"/>
          </w:tcPr>
          <w:p w:rsidR="00E1553C" w:rsidRPr="0040735D" w:rsidRDefault="00E1553C" w:rsidP="009E3B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35D">
              <w:rPr>
                <w:rFonts w:ascii="Times New Roman" w:hAnsi="Times New Roman"/>
                <w:sz w:val="24"/>
                <w:szCs w:val="24"/>
                <w:lang w:eastAsia="ru-RU"/>
              </w:rPr>
              <w:t>8ч.30 мин.</w:t>
            </w:r>
          </w:p>
        </w:tc>
      </w:tr>
    </w:tbl>
    <w:p w:rsidR="00E1553C" w:rsidRPr="0040735D" w:rsidRDefault="00E1553C" w:rsidP="00E1553C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1553C" w:rsidRPr="002F3878" w:rsidRDefault="00E1553C" w:rsidP="00E1553C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3878">
        <w:rPr>
          <w:rFonts w:ascii="Times New Roman" w:hAnsi="Times New Roman"/>
          <w:sz w:val="28"/>
          <w:szCs w:val="28"/>
          <w:lang w:eastAsia="ru-RU"/>
        </w:rPr>
        <w:t xml:space="preserve">Содержание образовательной программы реализуется с учетом: </w:t>
      </w:r>
    </w:p>
    <w:p w:rsidR="00E1553C" w:rsidRDefault="00E1553C" w:rsidP="00E1553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3878">
        <w:rPr>
          <w:rFonts w:ascii="Times New Roman" w:hAnsi="Times New Roman"/>
          <w:sz w:val="28"/>
          <w:szCs w:val="28"/>
          <w:lang w:eastAsia="ru-RU"/>
        </w:rPr>
        <w:t>принципа интеграции образовательных областей;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F3878">
        <w:rPr>
          <w:rFonts w:ascii="Times New Roman" w:hAnsi="Times New Roman"/>
          <w:sz w:val="28"/>
          <w:szCs w:val="28"/>
          <w:lang w:eastAsia="ru-RU"/>
        </w:rPr>
        <w:t>комплексно-тематического принципа построения воспитательно-образовательного процесса.</w:t>
      </w:r>
    </w:p>
    <w:p w:rsidR="00E1553C" w:rsidRDefault="00E1553C" w:rsidP="00E1553C">
      <w:pPr>
        <w:pStyle w:val="a4"/>
        <w:jc w:val="both"/>
        <w:rPr>
          <w:b/>
          <w:color w:val="000000"/>
          <w:sz w:val="28"/>
          <w:szCs w:val="28"/>
          <w:lang w:eastAsia="ru-RU"/>
        </w:rPr>
      </w:pPr>
    </w:p>
    <w:p w:rsidR="00E1553C" w:rsidRDefault="00E1553C" w:rsidP="00E1553C">
      <w:pPr>
        <w:pStyle w:val="a4"/>
        <w:jc w:val="both"/>
        <w:rPr>
          <w:b/>
          <w:color w:val="000000"/>
          <w:sz w:val="28"/>
          <w:szCs w:val="28"/>
          <w:lang w:eastAsia="ru-RU"/>
        </w:rPr>
      </w:pPr>
    </w:p>
    <w:p w:rsidR="00E1553C" w:rsidRPr="0003727E" w:rsidRDefault="00E1553C" w:rsidP="00E1553C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C4EA3">
        <w:rPr>
          <w:b/>
          <w:color w:val="000000"/>
          <w:sz w:val="28"/>
          <w:szCs w:val="28"/>
          <w:lang w:eastAsia="ru-RU"/>
        </w:rPr>
        <w:lastRenderedPageBreak/>
        <w:t xml:space="preserve">Недельная образовательная нагрузка для групп </w:t>
      </w:r>
      <w:r>
        <w:rPr>
          <w:b/>
          <w:color w:val="000000"/>
          <w:sz w:val="28"/>
          <w:szCs w:val="28"/>
          <w:lang w:eastAsia="ru-RU"/>
        </w:rPr>
        <w:t xml:space="preserve">общеразвивающей </w:t>
      </w:r>
      <w:r w:rsidRPr="004C4EA3">
        <w:rPr>
          <w:b/>
          <w:color w:val="000000"/>
          <w:sz w:val="28"/>
          <w:szCs w:val="28"/>
          <w:lang w:eastAsia="ru-RU"/>
        </w:rPr>
        <w:t>направленности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699"/>
        <w:gridCol w:w="29"/>
        <w:gridCol w:w="2267"/>
        <w:gridCol w:w="967"/>
        <w:gridCol w:w="992"/>
        <w:gridCol w:w="992"/>
        <w:gridCol w:w="1134"/>
        <w:gridCol w:w="1134"/>
      </w:tblGrid>
      <w:tr w:rsidR="00E1553C" w:rsidRPr="007332CF" w:rsidTr="009E3BF1">
        <w:tc>
          <w:tcPr>
            <w:tcW w:w="567" w:type="dxa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32C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995" w:type="dxa"/>
            <w:gridSpan w:val="3"/>
          </w:tcPr>
          <w:p w:rsidR="00E1553C" w:rsidRPr="007E1F1D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1F1D">
              <w:rPr>
                <w:rFonts w:ascii="Times New Roman" w:hAnsi="Times New Roman"/>
                <w:b/>
                <w:sz w:val="24"/>
                <w:szCs w:val="24"/>
              </w:rPr>
              <w:t>Инвариантная часть</w:t>
            </w:r>
          </w:p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2CF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5219" w:type="dxa"/>
            <w:gridSpan w:val="5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2CF">
              <w:rPr>
                <w:rFonts w:ascii="Times New Roman" w:hAnsi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  <w:t>Объем недельной образовательной нагрузки (в минутах)</w:t>
            </w:r>
          </w:p>
        </w:tc>
      </w:tr>
      <w:tr w:rsidR="00E1553C" w:rsidRPr="007332CF" w:rsidTr="009E3BF1">
        <w:trPr>
          <w:trHeight w:val="557"/>
        </w:trPr>
        <w:tc>
          <w:tcPr>
            <w:tcW w:w="567" w:type="dxa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32CF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3995" w:type="dxa"/>
            <w:gridSpan w:val="3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32CF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Познавательно-речевое направление развития</w:t>
            </w:r>
          </w:p>
        </w:tc>
        <w:tc>
          <w:tcPr>
            <w:tcW w:w="967" w:type="dxa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553C" w:rsidRPr="007332CF" w:rsidTr="009E3BF1">
        <w:trPr>
          <w:trHeight w:val="101"/>
        </w:trPr>
        <w:tc>
          <w:tcPr>
            <w:tcW w:w="567" w:type="dxa"/>
            <w:vMerge w:val="restart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2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7332CF">
              <w:rPr>
                <w:rFonts w:ascii="Times New Roman" w:hAnsi="Times New Roman"/>
                <w:b/>
                <w:sz w:val="24"/>
                <w:szCs w:val="24"/>
              </w:rPr>
              <w:t>Образовате-льные</w:t>
            </w:r>
            <w:proofErr w:type="spellEnd"/>
            <w:proofErr w:type="gramEnd"/>
            <w:r w:rsidRPr="007332CF">
              <w:rPr>
                <w:rFonts w:ascii="Times New Roman" w:hAnsi="Times New Roman"/>
                <w:b/>
                <w:sz w:val="24"/>
                <w:szCs w:val="24"/>
              </w:rPr>
              <w:t xml:space="preserve"> области</w:t>
            </w:r>
          </w:p>
        </w:tc>
        <w:tc>
          <w:tcPr>
            <w:tcW w:w="2267" w:type="dxa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32CF">
              <w:rPr>
                <w:rFonts w:ascii="Times New Roman" w:hAnsi="Times New Roman"/>
                <w:b/>
                <w:sz w:val="24"/>
                <w:szCs w:val="24"/>
              </w:rPr>
              <w:t xml:space="preserve">     Занятия</w:t>
            </w:r>
          </w:p>
        </w:tc>
        <w:tc>
          <w:tcPr>
            <w:tcW w:w="967" w:type="dxa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2CF">
              <w:rPr>
                <w:rFonts w:ascii="Times New Roman" w:hAnsi="Times New Roman"/>
                <w:sz w:val="24"/>
                <w:szCs w:val="24"/>
              </w:rPr>
              <w:t>1 мл.</w:t>
            </w:r>
          </w:p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2CF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992" w:type="dxa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2C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2CF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 w:rsidRPr="007332C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332CF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proofErr w:type="gramStart"/>
            <w:r w:rsidRPr="007332C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7332CF">
              <w:rPr>
                <w:rFonts w:ascii="Times New Roman" w:hAnsi="Times New Roman"/>
                <w:sz w:val="24"/>
                <w:szCs w:val="24"/>
              </w:rPr>
              <w:t>руппа</w:t>
            </w:r>
          </w:p>
        </w:tc>
        <w:tc>
          <w:tcPr>
            <w:tcW w:w="992" w:type="dxa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32CF">
              <w:rPr>
                <w:rFonts w:ascii="Times New Roman" w:hAnsi="Times New Roman"/>
                <w:sz w:val="24"/>
                <w:szCs w:val="24"/>
              </w:rPr>
              <w:t>Средн</w:t>
            </w:r>
            <w:proofErr w:type="gramStart"/>
            <w:r w:rsidRPr="007332CF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7332CF">
              <w:rPr>
                <w:rFonts w:ascii="Times New Roman" w:hAnsi="Times New Roman"/>
                <w:sz w:val="24"/>
                <w:szCs w:val="24"/>
              </w:rPr>
              <w:t>руппа</w:t>
            </w:r>
            <w:proofErr w:type="spellEnd"/>
          </w:p>
        </w:tc>
        <w:tc>
          <w:tcPr>
            <w:tcW w:w="1134" w:type="dxa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2CF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134" w:type="dxa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32CF">
              <w:rPr>
                <w:rFonts w:ascii="Times New Roman" w:hAnsi="Times New Roman"/>
                <w:sz w:val="24"/>
                <w:szCs w:val="24"/>
              </w:rPr>
              <w:t>подгот</w:t>
            </w:r>
            <w:proofErr w:type="spellEnd"/>
            <w:r w:rsidRPr="007332C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2CF">
              <w:rPr>
                <w:rFonts w:ascii="Times New Roman" w:hAnsi="Times New Roman"/>
                <w:sz w:val="24"/>
                <w:szCs w:val="24"/>
              </w:rPr>
              <w:t>к школе группа</w:t>
            </w:r>
          </w:p>
        </w:tc>
      </w:tr>
      <w:tr w:rsidR="00E1553C" w:rsidRPr="007332CF" w:rsidTr="009E3BF1">
        <w:trPr>
          <w:trHeight w:val="210"/>
        </w:trPr>
        <w:tc>
          <w:tcPr>
            <w:tcW w:w="567" w:type="dxa"/>
            <w:vMerge/>
            <w:vAlign w:val="center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vMerge w:val="restart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2CF">
              <w:rPr>
                <w:rFonts w:ascii="Times New Roman" w:hAnsi="Times New Roman"/>
                <w:sz w:val="24"/>
                <w:szCs w:val="24"/>
              </w:rPr>
              <w:t xml:space="preserve">Познание </w:t>
            </w:r>
          </w:p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2CF">
              <w:rPr>
                <w:rFonts w:ascii="Times New Roman" w:hAnsi="Times New Roman"/>
                <w:sz w:val="24"/>
                <w:szCs w:val="24"/>
              </w:rPr>
              <w:t>Формирование целостной картины мира</w:t>
            </w:r>
          </w:p>
        </w:tc>
        <w:tc>
          <w:tcPr>
            <w:tcW w:w="967" w:type="dxa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2C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2C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2C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2C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2C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E1553C" w:rsidRPr="007332CF" w:rsidTr="009E3BF1">
        <w:trPr>
          <w:trHeight w:val="210"/>
        </w:trPr>
        <w:tc>
          <w:tcPr>
            <w:tcW w:w="567" w:type="dxa"/>
            <w:vMerge/>
            <w:vAlign w:val="center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vMerge/>
            <w:vAlign w:val="center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2CF">
              <w:rPr>
                <w:rFonts w:ascii="Times New Roman" w:hAnsi="Times New Roman"/>
                <w:sz w:val="24"/>
                <w:szCs w:val="24"/>
              </w:rPr>
              <w:t>Познавательно – исследовательская и продуктивная (конструктивная) деятельность</w:t>
            </w:r>
          </w:p>
        </w:tc>
        <w:tc>
          <w:tcPr>
            <w:tcW w:w="967" w:type="dxa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2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2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2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2C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2C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E1553C" w:rsidRPr="007332CF" w:rsidTr="009E3BF1">
        <w:trPr>
          <w:trHeight w:val="210"/>
        </w:trPr>
        <w:tc>
          <w:tcPr>
            <w:tcW w:w="567" w:type="dxa"/>
            <w:vMerge/>
            <w:vAlign w:val="center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vMerge/>
            <w:vAlign w:val="center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2CF">
              <w:rPr>
                <w:rFonts w:ascii="Times New Roman" w:hAnsi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967" w:type="dxa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2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2C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2C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2C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2C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E1553C" w:rsidRPr="007332CF" w:rsidTr="009E3BF1">
        <w:tc>
          <w:tcPr>
            <w:tcW w:w="567" w:type="dxa"/>
            <w:vMerge/>
            <w:vAlign w:val="center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2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332CF">
              <w:rPr>
                <w:rFonts w:ascii="Times New Roman" w:hAnsi="Times New Roman"/>
                <w:sz w:val="24"/>
                <w:szCs w:val="24"/>
              </w:rPr>
              <w:t>Коммуника-ция</w:t>
            </w:r>
            <w:proofErr w:type="spellEnd"/>
            <w:proofErr w:type="gramEnd"/>
          </w:p>
        </w:tc>
        <w:tc>
          <w:tcPr>
            <w:tcW w:w="2267" w:type="dxa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2CF">
              <w:rPr>
                <w:rFonts w:ascii="Times New Roman" w:hAnsi="Times New Roman"/>
                <w:sz w:val="24"/>
                <w:szCs w:val="24"/>
              </w:rPr>
              <w:t xml:space="preserve">Развитие речи </w:t>
            </w:r>
          </w:p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2CF">
              <w:rPr>
                <w:rFonts w:ascii="Times New Roman" w:hAnsi="Times New Roman"/>
                <w:sz w:val="24"/>
                <w:szCs w:val="24"/>
              </w:rPr>
              <w:t>(подготовка к обучению грамоте)</w:t>
            </w:r>
          </w:p>
        </w:tc>
        <w:tc>
          <w:tcPr>
            <w:tcW w:w="967" w:type="dxa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2C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2C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2C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2CF">
              <w:rPr>
                <w:rFonts w:ascii="Times New Roman" w:hAnsi="Times New Roman"/>
                <w:sz w:val="24"/>
                <w:szCs w:val="24"/>
              </w:rPr>
              <w:t>2х25</w:t>
            </w:r>
          </w:p>
        </w:tc>
        <w:tc>
          <w:tcPr>
            <w:tcW w:w="1134" w:type="dxa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2CF">
              <w:rPr>
                <w:rFonts w:ascii="Times New Roman" w:hAnsi="Times New Roman"/>
                <w:sz w:val="24"/>
                <w:szCs w:val="24"/>
              </w:rPr>
              <w:t>2х30</w:t>
            </w:r>
          </w:p>
        </w:tc>
      </w:tr>
      <w:tr w:rsidR="00E1553C" w:rsidRPr="007332CF" w:rsidTr="009E3BF1">
        <w:tc>
          <w:tcPr>
            <w:tcW w:w="567" w:type="dxa"/>
            <w:vMerge/>
            <w:vAlign w:val="center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2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2CF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proofErr w:type="spellStart"/>
            <w:r w:rsidRPr="007332CF">
              <w:rPr>
                <w:rFonts w:ascii="Times New Roman" w:hAnsi="Times New Roman"/>
                <w:sz w:val="24"/>
                <w:szCs w:val="24"/>
              </w:rPr>
              <w:t>худож</w:t>
            </w:r>
            <w:proofErr w:type="spellEnd"/>
            <w:r w:rsidRPr="007332CF">
              <w:rPr>
                <w:rFonts w:ascii="Times New Roman" w:hAnsi="Times New Roman"/>
                <w:sz w:val="24"/>
                <w:szCs w:val="24"/>
              </w:rPr>
              <w:t>-ной</w:t>
            </w:r>
          </w:p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2CF">
              <w:rPr>
                <w:rFonts w:ascii="Times New Roman" w:hAnsi="Times New Roman"/>
                <w:sz w:val="24"/>
                <w:szCs w:val="24"/>
              </w:rPr>
              <w:t>литературы</w:t>
            </w:r>
          </w:p>
        </w:tc>
        <w:tc>
          <w:tcPr>
            <w:tcW w:w="2267" w:type="dxa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2CF">
              <w:rPr>
                <w:rFonts w:ascii="Times New Roman" w:hAnsi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5219" w:type="dxa"/>
            <w:gridSpan w:val="5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2C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53C" w:rsidRPr="007332CF" w:rsidTr="009E3BF1">
        <w:trPr>
          <w:trHeight w:val="579"/>
        </w:trPr>
        <w:tc>
          <w:tcPr>
            <w:tcW w:w="567" w:type="dxa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32CF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3995" w:type="dxa"/>
            <w:gridSpan w:val="3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32CF">
              <w:rPr>
                <w:rFonts w:ascii="Times New Roman" w:hAnsi="Times New Roman"/>
                <w:b/>
                <w:i/>
                <w:sz w:val="24"/>
                <w:szCs w:val="24"/>
              </w:rPr>
              <w:t>Социально-личностное направление развития</w:t>
            </w:r>
          </w:p>
        </w:tc>
        <w:tc>
          <w:tcPr>
            <w:tcW w:w="967" w:type="dxa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553C" w:rsidRPr="007332CF" w:rsidTr="009E3BF1">
        <w:trPr>
          <w:trHeight w:val="391"/>
        </w:trPr>
        <w:tc>
          <w:tcPr>
            <w:tcW w:w="567" w:type="dxa"/>
            <w:vMerge w:val="restart"/>
            <w:vAlign w:val="center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  <w:gridSpan w:val="2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2CF"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</w:tc>
        <w:tc>
          <w:tcPr>
            <w:tcW w:w="2267" w:type="dxa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9" w:type="dxa"/>
            <w:gridSpan w:val="5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2CF">
              <w:rPr>
                <w:rFonts w:ascii="Times New Roman" w:hAnsi="Times New Roman"/>
                <w:sz w:val="24"/>
                <w:szCs w:val="24"/>
              </w:rPr>
              <w:t>Содержание интегрируется с содержанием других образовательных областей как часть занятия; совместная взросло – детская деятельность в режимных моментах и в свободной самостоятельной деятельности детей.</w:t>
            </w:r>
          </w:p>
        </w:tc>
      </w:tr>
      <w:tr w:rsidR="00E1553C" w:rsidRPr="007332CF" w:rsidTr="009E3BF1">
        <w:trPr>
          <w:trHeight w:val="357"/>
        </w:trPr>
        <w:tc>
          <w:tcPr>
            <w:tcW w:w="567" w:type="dxa"/>
            <w:vMerge/>
            <w:vAlign w:val="center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  <w:gridSpan w:val="2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2CF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2267" w:type="dxa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9" w:type="dxa"/>
            <w:gridSpan w:val="5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2CF">
              <w:rPr>
                <w:rFonts w:ascii="Times New Roman" w:hAnsi="Times New Roman"/>
                <w:sz w:val="24"/>
                <w:szCs w:val="24"/>
              </w:rPr>
              <w:t>Содержание интегрируется с содержанием других образовательных областей как часть занятия; совместная взросло – детская деятельность в режимных моментах и в свободной самостоятельной деятельности детей.</w:t>
            </w:r>
          </w:p>
        </w:tc>
      </w:tr>
      <w:tr w:rsidR="00E1553C" w:rsidRPr="007332CF" w:rsidTr="009E3BF1">
        <w:tc>
          <w:tcPr>
            <w:tcW w:w="567" w:type="dxa"/>
            <w:vMerge/>
            <w:vAlign w:val="center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  <w:gridSpan w:val="2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2CF">
              <w:rPr>
                <w:rFonts w:ascii="Times New Roman" w:hAnsi="Times New Roman"/>
                <w:sz w:val="24"/>
                <w:szCs w:val="24"/>
              </w:rPr>
              <w:t>Безопасность</w:t>
            </w:r>
          </w:p>
        </w:tc>
        <w:tc>
          <w:tcPr>
            <w:tcW w:w="2267" w:type="dxa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9" w:type="dxa"/>
            <w:gridSpan w:val="5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2CF">
              <w:rPr>
                <w:rFonts w:ascii="Times New Roman" w:hAnsi="Times New Roman"/>
                <w:sz w:val="24"/>
                <w:szCs w:val="24"/>
              </w:rPr>
              <w:t>Содержание интегрируется с содержанием других образовательных областей как часть занятия</w:t>
            </w:r>
          </w:p>
        </w:tc>
      </w:tr>
      <w:tr w:rsidR="00E1553C" w:rsidRPr="007332CF" w:rsidTr="009E3BF1">
        <w:trPr>
          <w:trHeight w:val="462"/>
        </w:trPr>
        <w:tc>
          <w:tcPr>
            <w:tcW w:w="567" w:type="dxa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32CF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3995" w:type="dxa"/>
            <w:gridSpan w:val="3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32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Художественно-эстетическое </w:t>
            </w:r>
          </w:p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32CF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направление развития</w:t>
            </w:r>
          </w:p>
        </w:tc>
        <w:tc>
          <w:tcPr>
            <w:tcW w:w="967" w:type="dxa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553C" w:rsidRPr="007332CF" w:rsidTr="009E3BF1">
        <w:tc>
          <w:tcPr>
            <w:tcW w:w="567" w:type="dxa"/>
            <w:vMerge w:val="restart"/>
            <w:vAlign w:val="center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2CF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296" w:type="dxa"/>
            <w:gridSpan w:val="2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2CF">
              <w:rPr>
                <w:rFonts w:ascii="Times New Roman" w:hAnsi="Times New Roman"/>
                <w:sz w:val="24"/>
                <w:szCs w:val="24"/>
              </w:rPr>
              <w:t>Музыкальное</w:t>
            </w:r>
          </w:p>
        </w:tc>
        <w:tc>
          <w:tcPr>
            <w:tcW w:w="967" w:type="dxa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2CF">
              <w:rPr>
                <w:rFonts w:ascii="Times New Roman" w:hAnsi="Times New Roman"/>
                <w:sz w:val="24"/>
                <w:szCs w:val="24"/>
              </w:rPr>
              <w:t>2х9</w:t>
            </w:r>
          </w:p>
        </w:tc>
        <w:tc>
          <w:tcPr>
            <w:tcW w:w="992" w:type="dxa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2CF">
              <w:rPr>
                <w:rFonts w:ascii="Times New Roman" w:hAnsi="Times New Roman"/>
                <w:sz w:val="24"/>
                <w:szCs w:val="24"/>
              </w:rPr>
              <w:t>2х15</w:t>
            </w:r>
          </w:p>
        </w:tc>
        <w:tc>
          <w:tcPr>
            <w:tcW w:w="992" w:type="dxa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2CF">
              <w:rPr>
                <w:rFonts w:ascii="Times New Roman" w:hAnsi="Times New Roman"/>
                <w:sz w:val="24"/>
                <w:szCs w:val="24"/>
              </w:rPr>
              <w:t>2х20</w:t>
            </w:r>
          </w:p>
        </w:tc>
        <w:tc>
          <w:tcPr>
            <w:tcW w:w="1134" w:type="dxa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2CF">
              <w:rPr>
                <w:rFonts w:ascii="Times New Roman" w:hAnsi="Times New Roman"/>
                <w:sz w:val="24"/>
                <w:szCs w:val="24"/>
              </w:rPr>
              <w:t>2х25</w:t>
            </w:r>
          </w:p>
        </w:tc>
        <w:tc>
          <w:tcPr>
            <w:tcW w:w="1134" w:type="dxa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2CF">
              <w:rPr>
                <w:rFonts w:ascii="Times New Roman" w:hAnsi="Times New Roman"/>
                <w:sz w:val="24"/>
                <w:szCs w:val="24"/>
              </w:rPr>
              <w:t>2х30</w:t>
            </w:r>
          </w:p>
        </w:tc>
      </w:tr>
      <w:tr w:rsidR="00E1553C" w:rsidRPr="007332CF" w:rsidTr="009E3BF1">
        <w:trPr>
          <w:trHeight w:val="219"/>
        </w:trPr>
        <w:tc>
          <w:tcPr>
            <w:tcW w:w="567" w:type="dxa"/>
            <w:vMerge/>
            <w:vAlign w:val="center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7332CF">
              <w:rPr>
                <w:rFonts w:ascii="Times New Roman" w:hAnsi="Times New Roman"/>
                <w:sz w:val="24"/>
                <w:szCs w:val="24"/>
              </w:rPr>
              <w:t>Художествен-</w:t>
            </w:r>
            <w:proofErr w:type="spellStart"/>
            <w:r w:rsidRPr="007332CF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7332CF">
              <w:rPr>
                <w:rFonts w:ascii="Times New Roman" w:hAnsi="Times New Roman"/>
                <w:sz w:val="24"/>
                <w:szCs w:val="24"/>
              </w:rPr>
              <w:t xml:space="preserve"> творчество</w:t>
            </w:r>
          </w:p>
        </w:tc>
        <w:tc>
          <w:tcPr>
            <w:tcW w:w="2296" w:type="dxa"/>
            <w:gridSpan w:val="2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2CF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967" w:type="dxa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2C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2C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2C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2CF">
              <w:rPr>
                <w:rFonts w:ascii="Times New Roman" w:hAnsi="Times New Roman"/>
                <w:sz w:val="24"/>
                <w:szCs w:val="24"/>
              </w:rPr>
              <w:t>2х25</w:t>
            </w:r>
          </w:p>
        </w:tc>
        <w:tc>
          <w:tcPr>
            <w:tcW w:w="1134" w:type="dxa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2CF">
              <w:rPr>
                <w:rFonts w:ascii="Times New Roman" w:hAnsi="Times New Roman"/>
                <w:sz w:val="24"/>
                <w:szCs w:val="24"/>
              </w:rPr>
              <w:t>2х30</w:t>
            </w:r>
          </w:p>
        </w:tc>
      </w:tr>
      <w:tr w:rsidR="00E1553C" w:rsidRPr="007332CF" w:rsidTr="009E3BF1">
        <w:trPr>
          <w:trHeight w:val="217"/>
        </w:trPr>
        <w:tc>
          <w:tcPr>
            <w:tcW w:w="567" w:type="dxa"/>
            <w:vMerge/>
            <w:vAlign w:val="center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96" w:type="dxa"/>
            <w:gridSpan w:val="2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2CF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967" w:type="dxa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2C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2CF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992" w:type="dxa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2C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2CF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134" w:type="dxa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2C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1553C" w:rsidRPr="007332CF" w:rsidTr="009E3BF1">
        <w:trPr>
          <w:trHeight w:val="217"/>
        </w:trPr>
        <w:tc>
          <w:tcPr>
            <w:tcW w:w="567" w:type="dxa"/>
            <w:vMerge/>
            <w:vAlign w:val="center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96" w:type="dxa"/>
            <w:gridSpan w:val="2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2CF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967" w:type="dxa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2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2CF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992" w:type="dxa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2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2CF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134" w:type="dxa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2C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1553C" w:rsidRPr="007332CF" w:rsidTr="009E3BF1">
        <w:tc>
          <w:tcPr>
            <w:tcW w:w="567" w:type="dxa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32CF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3995" w:type="dxa"/>
            <w:gridSpan w:val="3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32CF">
              <w:rPr>
                <w:rFonts w:ascii="Times New Roman" w:hAnsi="Times New Roman"/>
                <w:b/>
                <w:i/>
                <w:sz w:val="24"/>
                <w:szCs w:val="24"/>
              </w:rPr>
              <w:t>Физическое направление развития</w:t>
            </w:r>
          </w:p>
        </w:tc>
        <w:tc>
          <w:tcPr>
            <w:tcW w:w="967" w:type="dxa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553C" w:rsidRPr="007332CF" w:rsidTr="009E3BF1">
        <w:tc>
          <w:tcPr>
            <w:tcW w:w="567" w:type="dxa"/>
            <w:vMerge w:val="restart"/>
            <w:vAlign w:val="center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2CF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2296" w:type="dxa"/>
            <w:gridSpan w:val="2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9" w:type="dxa"/>
            <w:gridSpan w:val="5"/>
          </w:tcPr>
          <w:p w:rsidR="00E1553C" w:rsidRPr="007332CF" w:rsidRDefault="00E1553C" w:rsidP="009E3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2CF">
              <w:rPr>
                <w:rFonts w:ascii="Times New Roman" w:hAnsi="Times New Roman"/>
                <w:sz w:val="24"/>
                <w:szCs w:val="24"/>
              </w:rPr>
              <w:t>Содержание интегрируется с содержанием других образовательных областей как часть занятия</w:t>
            </w:r>
          </w:p>
        </w:tc>
      </w:tr>
      <w:tr w:rsidR="00E1553C" w:rsidRPr="007332CF" w:rsidTr="009E3BF1">
        <w:trPr>
          <w:trHeight w:val="1915"/>
        </w:trPr>
        <w:tc>
          <w:tcPr>
            <w:tcW w:w="567" w:type="dxa"/>
            <w:vMerge/>
            <w:vAlign w:val="center"/>
          </w:tcPr>
          <w:p w:rsidR="00E1553C" w:rsidRPr="007332CF" w:rsidRDefault="00E1553C" w:rsidP="009E3B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:rsidR="00E1553C" w:rsidRDefault="00E1553C" w:rsidP="009E3BF1">
            <w:pPr>
              <w:spacing w:after="0" w:line="240" w:lineRule="auto"/>
              <w:ind w:right="-129"/>
              <w:rPr>
                <w:rFonts w:ascii="Times New Roman" w:hAnsi="Times New Roman"/>
                <w:sz w:val="24"/>
                <w:szCs w:val="24"/>
              </w:rPr>
            </w:pPr>
            <w:r w:rsidRPr="007332C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E1553C" w:rsidRDefault="00E1553C" w:rsidP="009E3BF1">
            <w:pPr>
              <w:spacing w:after="0" w:line="240" w:lineRule="auto"/>
              <w:ind w:right="-129"/>
              <w:rPr>
                <w:rFonts w:ascii="Times New Roman" w:hAnsi="Times New Roman"/>
                <w:sz w:val="24"/>
                <w:szCs w:val="24"/>
              </w:rPr>
            </w:pPr>
          </w:p>
          <w:p w:rsidR="00E1553C" w:rsidRDefault="00E1553C" w:rsidP="009E3BF1">
            <w:pPr>
              <w:spacing w:after="0" w:line="240" w:lineRule="auto"/>
              <w:ind w:right="-129"/>
              <w:rPr>
                <w:rFonts w:ascii="Times New Roman" w:hAnsi="Times New Roman"/>
                <w:sz w:val="24"/>
                <w:szCs w:val="24"/>
              </w:rPr>
            </w:pPr>
          </w:p>
          <w:p w:rsidR="00E1553C" w:rsidRPr="007332CF" w:rsidRDefault="00E1553C" w:rsidP="009E3BF1">
            <w:pPr>
              <w:ind w:right="-1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gridSpan w:val="2"/>
          </w:tcPr>
          <w:p w:rsidR="00E1553C" w:rsidRPr="007332CF" w:rsidRDefault="00E1553C" w:rsidP="009E3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2CF">
              <w:rPr>
                <w:rFonts w:ascii="Times New Roman" w:hAnsi="Times New Roman"/>
                <w:sz w:val="24"/>
                <w:szCs w:val="24"/>
              </w:rPr>
              <w:t>Физкультурное</w:t>
            </w:r>
          </w:p>
        </w:tc>
        <w:tc>
          <w:tcPr>
            <w:tcW w:w="967" w:type="dxa"/>
          </w:tcPr>
          <w:p w:rsidR="00E1553C" w:rsidRPr="007332CF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2CF">
              <w:rPr>
                <w:rFonts w:ascii="Times New Roman" w:hAnsi="Times New Roman"/>
                <w:sz w:val="24"/>
                <w:szCs w:val="24"/>
              </w:rPr>
              <w:t>3х9</w:t>
            </w:r>
          </w:p>
        </w:tc>
        <w:tc>
          <w:tcPr>
            <w:tcW w:w="992" w:type="dxa"/>
          </w:tcPr>
          <w:p w:rsidR="00E1553C" w:rsidRPr="007332CF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2CF">
              <w:rPr>
                <w:rFonts w:ascii="Times New Roman" w:hAnsi="Times New Roman"/>
                <w:sz w:val="24"/>
                <w:szCs w:val="24"/>
              </w:rPr>
              <w:t>3х15</w:t>
            </w:r>
          </w:p>
        </w:tc>
        <w:tc>
          <w:tcPr>
            <w:tcW w:w="992" w:type="dxa"/>
          </w:tcPr>
          <w:p w:rsidR="00E1553C" w:rsidRPr="007332CF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2CF">
              <w:rPr>
                <w:rFonts w:ascii="Times New Roman" w:hAnsi="Times New Roman"/>
                <w:sz w:val="24"/>
                <w:szCs w:val="24"/>
              </w:rPr>
              <w:t>3х20</w:t>
            </w:r>
          </w:p>
        </w:tc>
        <w:tc>
          <w:tcPr>
            <w:tcW w:w="1134" w:type="dxa"/>
          </w:tcPr>
          <w:p w:rsidR="00E1553C" w:rsidRPr="007332CF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2CF">
              <w:rPr>
                <w:rFonts w:ascii="Times New Roman" w:hAnsi="Times New Roman"/>
                <w:sz w:val="24"/>
                <w:szCs w:val="24"/>
              </w:rPr>
              <w:t>3х25</w:t>
            </w:r>
          </w:p>
        </w:tc>
        <w:tc>
          <w:tcPr>
            <w:tcW w:w="1134" w:type="dxa"/>
          </w:tcPr>
          <w:p w:rsidR="00E1553C" w:rsidRPr="007332CF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2CF">
              <w:rPr>
                <w:rFonts w:ascii="Times New Roman" w:hAnsi="Times New Roman"/>
                <w:sz w:val="24"/>
                <w:szCs w:val="24"/>
              </w:rPr>
              <w:t>3х30</w:t>
            </w:r>
          </w:p>
        </w:tc>
      </w:tr>
      <w:tr w:rsidR="00E1553C" w:rsidRPr="007332CF" w:rsidTr="009E3BF1">
        <w:trPr>
          <w:trHeight w:val="45"/>
        </w:trPr>
        <w:tc>
          <w:tcPr>
            <w:tcW w:w="567" w:type="dxa"/>
            <w:vMerge/>
            <w:vAlign w:val="center"/>
          </w:tcPr>
          <w:p w:rsidR="00E1553C" w:rsidRPr="007332CF" w:rsidRDefault="00E1553C" w:rsidP="009E3B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8"/>
          </w:tcPr>
          <w:p w:rsidR="00E1553C" w:rsidRPr="007E1F1D" w:rsidRDefault="00E1553C" w:rsidP="009E3B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1F1D">
              <w:rPr>
                <w:rFonts w:ascii="Times New Roman" w:hAnsi="Times New Roman"/>
                <w:b/>
                <w:sz w:val="24"/>
                <w:szCs w:val="24"/>
              </w:rPr>
              <w:t>Вариативная часть</w:t>
            </w:r>
          </w:p>
        </w:tc>
      </w:tr>
      <w:tr w:rsidR="00E1553C" w:rsidRPr="007332CF" w:rsidTr="009E3BF1">
        <w:trPr>
          <w:trHeight w:val="765"/>
        </w:trPr>
        <w:tc>
          <w:tcPr>
            <w:tcW w:w="567" w:type="dxa"/>
            <w:vMerge/>
            <w:vAlign w:val="center"/>
          </w:tcPr>
          <w:p w:rsidR="00E1553C" w:rsidRPr="007332CF" w:rsidRDefault="00E1553C" w:rsidP="009E3B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:rsidR="00E1553C" w:rsidRDefault="00E1553C" w:rsidP="009E3BF1">
            <w:pPr>
              <w:ind w:right="-1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Кружковая работа</w:t>
            </w:r>
          </w:p>
        </w:tc>
        <w:tc>
          <w:tcPr>
            <w:tcW w:w="2296" w:type="dxa"/>
            <w:gridSpan w:val="2"/>
          </w:tcPr>
          <w:p w:rsidR="00E1553C" w:rsidRPr="007332CF" w:rsidRDefault="00E1553C" w:rsidP="009E3B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E1553C" w:rsidRPr="007332CF" w:rsidRDefault="00E1553C" w:rsidP="009E3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553C" w:rsidRPr="007332CF" w:rsidRDefault="00E1553C" w:rsidP="009E3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E1553C" w:rsidRPr="007332CF" w:rsidRDefault="00E1553C" w:rsidP="009E3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E1553C" w:rsidRPr="007332CF" w:rsidRDefault="00E1553C" w:rsidP="009E3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2х25</w:t>
            </w:r>
          </w:p>
        </w:tc>
        <w:tc>
          <w:tcPr>
            <w:tcW w:w="1134" w:type="dxa"/>
          </w:tcPr>
          <w:p w:rsidR="00E1553C" w:rsidRPr="007332CF" w:rsidRDefault="00E1553C" w:rsidP="009E3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2х30</w:t>
            </w:r>
          </w:p>
        </w:tc>
      </w:tr>
      <w:tr w:rsidR="00E1553C" w:rsidRPr="007332CF" w:rsidTr="009E3BF1">
        <w:tc>
          <w:tcPr>
            <w:tcW w:w="567" w:type="dxa"/>
          </w:tcPr>
          <w:p w:rsidR="00E1553C" w:rsidRPr="007332CF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5" w:type="dxa"/>
            <w:gridSpan w:val="3"/>
          </w:tcPr>
          <w:p w:rsidR="00E1553C" w:rsidRPr="007332CF" w:rsidRDefault="00E1553C" w:rsidP="009E3B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32C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67" w:type="dxa"/>
          </w:tcPr>
          <w:p w:rsidR="00E1553C" w:rsidRPr="007332CF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2CF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E1553C" w:rsidRPr="007332CF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165</w:t>
            </w:r>
          </w:p>
        </w:tc>
        <w:tc>
          <w:tcPr>
            <w:tcW w:w="992" w:type="dxa"/>
          </w:tcPr>
          <w:p w:rsidR="00E1553C" w:rsidRPr="007332CF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Pr="007332C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553C" w:rsidRPr="007332CF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375</w:t>
            </w:r>
          </w:p>
        </w:tc>
        <w:tc>
          <w:tcPr>
            <w:tcW w:w="1134" w:type="dxa"/>
          </w:tcPr>
          <w:p w:rsidR="00E1553C" w:rsidRPr="007332CF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450</w:t>
            </w:r>
          </w:p>
        </w:tc>
      </w:tr>
      <w:tr w:rsidR="00E1553C" w:rsidRPr="007332CF" w:rsidTr="009E3BF1">
        <w:tc>
          <w:tcPr>
            <w:tcW w:w="567" w:type="dxa"/>
          </w:tcPr>
          <w:p w:rsidR="00E1553C" w:rsidRPr="007332CF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5" w:type="dxa"/>
            <w:gridSpan w:val="3"/>
          </w:tcPr>
          <w:p w:rsidR="00E1553C" w:rsidRPr="007332CF" w:rsidRDefault="00E1553C" w:rsidP="009E3B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32C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r w:rsidRPr="007332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7332CF">
              <w:rPr>
                <w:rFonts w:ascii="Times New Roman" w:hAnsi="Times New Roman"/>
                <w:b/>
                <w:sz w:val="24"/>
                <w:szCs w:val="24"/>
              </w:rPr>
              <w:t>СанПин</w:t>
            </w:r>
            <w:proofErr w:type="spellEnd"/>
            <w:r w:rsidRPr="007332C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67" w:type="dxa"/>
          </w:tcPr>
          <w:p w:rsidR="00E1553C" w:rsidRPr="007332CF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2CF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E1553C" w:rsidRPr="007332CF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2CF">
              <w:rPr>
                <w:rFonts w:ascii="Times New Roman" w:hAnsi="Times New Roman"/>
                <w:b/>
                <w:sz w:val="24"/>
                <w:szCs w:val="24"/>
              </w:rPr>
              <w:t>165</w:t>
            </w:r>
          </w:p>
        </w:tc>
        <w:tc>
          <w:tcPr>
            <w:tcW w:w="992" w:type="dxa"/>
          </w:tcPr>
          <w:p w:rsidR="00E1553C" w:rsidRPr="007332CF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2CF">
              <w:rPr>
                <w:rFonts w:ascii="Times New Roman" w:hAnsi="Times New Roman"/>
                <w:b/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E1553C" w:rsidRPr="007332CF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2CF">
              <w:rPr>
                <w:rFonts w:ascii="Times New Roman" w:hAnsi="Times New Roman"/>
                <w:b/>
                <w:sz w:val="24"/>
                <w:szCs w:val="24"/>
              </w:rPr>
              <w:t>375</w:t>
            </w:r>
          </w:p>
        </w:tc>
        <w:tc>
          <w:tcPr>
            <w:tcW w:w="1134" w:type="dxa"/>
          </w:tcPr>
          <w:p w:rsidR="00E1553C" w:rsidRPr="007332CF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2CF">
              <w:rPr>
                <w:rFonts w:ascii="Times New Roman" w:hAnsi="Times New Roman"/>
                <w:b/>
                <w:sz w:val="24"/>
                <w:szCs w:val="24"/>
              </w:rPr>
              <w:t>510</w:t>
            </w:r>
          </w:p>
        </w:tc>
      </w:tr>
    </w:tbl>
    <w:p w:rsidR="00E1553C" w:rsidRPr="0040735D" w:rsidRDefault="00E1553C" w:rsidP="00E1553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553C" w:rsidRPr="0046152F" w:rsidRDefault="00E1553C" w:rsidP="00E1553C">
      <w:pPr>
        <w:spacing w:after="0" w:line="240" w:lineRule="auto"/>
        <w:jc w:val="center"/>
        <w:rPr>
          <w:b/>
          <w:color w:val="000000"/>
          <w:sz w:val="28"/>
          <w:szCs w:val="28"/>
          <w:lang w:eastAsia="ru-RU"/>
        </w:rPr>
      </w:pPr>
      <w:r w:rsidRPr="004C4EA3">
        <w:rPr>
          <w:b/>
          <w:color w:val="000000"/>
          <w:sz w:val="28"/>
          <w:szCs w:val="28"/>
          <w:lang w:eastAsia="ru-RU"/>
        </w:rPr>
        <w:t>Недельная образовательная нагрузка для групп компенсирующей направленности</w:t>
      </w:r>
    </w:p>
    <w:tbl>
      <w:tblPr>
        <w:tblpPr w:leftFromText="180" w:rightFromText="180" w:vertAnchor="text" w:horzAnchor="margin" w:tblpXSpec="center" w:tblpY="230"/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949"/>
        <w:gridCol w:w="2835"/>
        <w:gridCol w:w="2268"/>
        <w:gridCol w:w="2165"/>
      </w:tblGrid>
      <w:tr w:rsidR="00E1553C" w:rsidRPr="007332CF" w:rsidTr="009E3BF1">
        <w:trPr>
          <w:trHeight w:val="536"/>
        </w:trPr>
        <w:tc>
          <w:tcPr>
            <w:tcW w:w="569" w:type="dxa"/>
          </w:tcPr>
          <w:p w:rsidR="00E1553C" w:rsidRPr="004C4EA3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1553C" w:rsidRPr="004C4EA3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C4EA3">
              <w:rPr>
                <w:rFonts w:ascii="Times New Roman" w:hAnsi="Times New Roman"/>
                <w:b/>
                <w:lang w:eastAsia="ru-RU"/>
              </w:rPr>
              <w:t>1.</w:t>
            </w:r>
          </w:p>
        </w:tc>
        <w:tc>
          <w:tcPr>
            <w:tcW w:w="4784" w:type="dxa"/>
            <w:gridSpan w:val="2"/>
          </w:tcPr>
          <w:p w:rsidR="00E1553C" w:rsidRPr="007332CF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2CF">
              <w:rPr>
                <w:rFonts w:ascii="Times New Roman" w:hAnsi="Times New Roman"/>
                <w:b/>
                <w:sz w:val="24"/>
                <w:szCs w:val="24"/>
              </w:rPr>
              <w:t xml:space="preserve">Базовая часть </w:t>
            </w:r>
            <w:r w:rsidRPr="007332CF">
              <w:rPr>
                <w:rFonts w:ascii="Times New Roman" w:hAnsi="Times New Roman"/>
                <w:sz w:val="24"/>
                <w:szCs w:val="24"/>
              </w:rPr>
              <w:t>(инвариантная)</w:t>
            </w:r>
          </w:p>
          <w:p w:rsidR="00E1553C" w:rsidRPr="004C4EA3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7332CF">
              <w:rPr>
                <w:rFonts w:ascii="Times New Roman" w:hAnsi="Times New Roman"/>
                <w:sz w:val="24"/>
                <w:szCs w:val="24"/>
              </w:rPr>
              <w:t xml:space="preserve">      федеральный компонент</w:t>
            </w:r>
          </w:p>
        </w:tc>
        <w:tc>
          <w:tcPr>
            <w:tcW w:w="2268" w:type="dxa"/>
          </w:tcPr>
          <w:p w:rsidR="00E1553C" w:rsidRPr="004C4EA3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4EA3">
              <w:rPr>
                <w:rFonts w:ascii="Times New Roman" w:hAnsi="Times New Roman"/>
                <w:lang w:eastAsia="ru-RU"/>
              </w:rPr>
              <w:t>старшая группа</w:t>
            </w:r>
          </w:p>
        </w:tc>
        <w:tc>
          <w:tcPr>
            <w:tcW w:w="2165" w:type="dxa"/>
          </w:tcPr>
          <w:p w:rsidR="00E1553C" w:rsidRPr="004C4EA3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4C4EA3">
              <w:rPr>
                <w:rFonts w:ascii="Times New Roman" w:hAnsi="Times New Roman"/>
                <w:lang w:eastAsia="ru-RU"/>
              </w:rPr>
              <w:t>подгот</w:t>
            </w:r>
            <w:proofErr w:type="spellEnd"/>
            <w:r w:rsidRPr="004C4EA3">
              <w:rPr>
                <w:rFonts w:ascii="Times New Roman" w:hAnsi="Times New Roman"/>
                <w:lang w:eastAsia="ru-RU"/>
              </w:rPr>
              <w:t>.</w:t>
            </w:r>
          </w:p>
          <w:p w:rsidR="00E1553C" w:rsidRPr="004C4EA3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4EA3">
              <w:rPr>
                <w:rFonts w:ascii="Times New Roman" w:hAnsi="Times New Roman"/>
                <w:lang w:eastAsia="ru-RU"/>
              </w:rPr>
              <w:t>к школе группа</w:t>
            </w:r>
          </w:p>
        </w:tc>
      </w:tr>
      <w:tr w:rsidR="00E1553C" w:rsidRPr="007332CF" w:rsidTr="009E3BF1">
        <w:trPr>
          <w:trHeight w:val="481"/>
        </w:trPr>
        <w:tc>
          <w:tcPr>
            <w:tcW w:w="569" w:type="dxa"/>
          </w:tcPr>
          <w:p w:rsidR="00E1553C" w:rsidRPr="004C4EA3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C4EA3">
              <w:rPr>
                <w:rFonts w:ascii="Times New Roman" w:hAnsi="Times New Roman"/>
                <w:b/>
                <w:lang w:eastAsia="ru-RU"/>
              </w:rPr>
              <w:t>1.1.</w:t>
            </w:r>
          </w:p>
        </w:tc>
        <w:tc>
          <w:tcPr>
            <w:tcW w:w="4784" w:type="dxa"/>
            <w:gridSpan w:val="2"/>
          </w:tcPr>
          <w:p w:rsidR="00E1553C" w:rsidRPr="004C4EA3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4C4EA3">
              <w:rPr>
                <w:rFonts w:ascii="Times New Roman" w:hAnsi="Times New Roman"/>
                <w:b/>
                <w:i/>
                <w:lang w:eastAsia="ru-RU"/>
              </w:rPr>
              <w:t>Познавательно-речевое направление развития с осуществлением коррекционной направленности</w:t>
            </w:r>
          </w:p>
        </w:tc>
        <w:tc>
          <w:tcPr>
            <w:tcW w:w="2268" w:type="dxa"/>
          </w:tcPr>
          <w:p w:rsidR="00E1553C" w:rsidRPr="004C4EA3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165" w:type="dxa"/>
          </w:tcPr>
          <w:p w:rsidR="00E1553C" w:rsidRPr="004C4EA3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E1553C" w:rsidRPr="007332CF" w:rsidTr="009E3BF1">
        <w:trPr>
          <w:trHeight w:val="101"/>
        </w:trPr>
        <w:tc>
          <w:tcPr>
            <w:tcW w:w="569" w:type="dxa"/>
            <w:vMerge w:val="restart"/>
          </w:tcPr>
          <w:p w:rsidR="00E1553C" w:rsidRPr="004C4EA3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49" w:type="dxa"/>
          </w:tcPr>
          <w:p w:rsidR="00E1553C" w:rsidRPr="004C4EA3" w:rsidRDefault="00E1553C" w:rsidP="009E3BF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4C4EA3">
              <w:rPr>
                <w:rFonts w:ascii="Times New Roman" w:hAnsi="Times New Roman"/>
                <w:b/>
                <w:lang w:eastAsia="ru-RU"/>
              </w:rPr>
              <w:t>Образовательные области</w:t>
            </w:r>
          </w:p>
        </w:tc>
        <w:tc>
          <w:tcPr>
            <w:tcW w:w="2835" w:type="dxa"/>
          </w:tcPr>
          <w:p w:rsidR="00E1553C" w:rsidRPr="004C4EA3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C4EA3">
              <w:rPr>
                <w:rFonts w:ascii="Times New Roman" w:hAnsi="Times New Roman"/>
                <w:b/>
                <w:lang w:eastAsia="ru-RU"/>
              </w:rPr>
              <w:t>Занятия</w:t>
            </w:r>
          </w:p>
        </w:tc>
        <w:tc>
          <w:tcPr>
            <w:tcW w:w="2268" w:type="dxa"/>
          </w:tcPr>
          <w:p w:rsidR="00E1553C" w:rsidRPr="004C4EA3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65" w:type="dxa"/>
          </w:tcPr>
          <w:p w:rsidR="00E1553C" w:rsidRPr="004C4EA3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1553C" w:rsidRPr="007332CF" w:rsidTr="009E3BF1">
        <w:trPr>
          <w:trHeight w:val="210"/>
        </w:trPr>
        <w:tc>
          <w:tcPr>
            <w:tcW w:w="569" w:type="dxa"/>
            <w:vMerge/>
            <w:vAlign w:val="center"/>
          </w:tcPr>
          <w:p w:rsidR="00E1553C" w:rsidRPr="004C4EA3" w:rsidRDefault="00E1553C" w:rsidP="009E3B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49" w:type="dxa"/>
            <w:vMerge w:val="restart"/>
          </w:tcPr>
          <w:p w:rsidR="00E1553C" w:rsidRPr="004C4EA3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1553C" w:rsidRPr="004C4EA3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4EA3">
              <w:rPr>
                <w:rFonts w:ascii="Times New Roman" w:hAnsi="Times New Roman"/>
                <w:lang w:eastAsia="ru-RU"/>
              </w:rPr>
              <w:t>Познание</w:t>
            </w:r>
          </w:p>
          <w:p w:rsidR="00E1553C" w:rsidRPr="004C4EA3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</w:tcPr>
          <w:p w:rsidR="00E1553C" w:rsidRPr="004C4EA3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Формирование целостной картины мира, расширение кругозора</w:t>
            </w:r>
          </w:p>
        </w:tc>
        <w:tc>
          <w:tcPr>
            <w:tcW w:w="2268" w:type="dxa"/>
          </w:tcPr>
          <w:p w:rsidR="00E1553C" w:rsidRPr="004C4EA3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2165" w:type="dxa"/>
          </w:tcPr>
          <w:p w:rsidR="00E1553C" w:rsidRPr="004C4EA3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</w:t>
            </w:r>
          </w:p>
        </w:tc>
      </w:tr>
      <w:tr w:rsidR="00E1553C" w:rsidRPr="007332CF" w:rsidTr="009E3BF1">
        <w:trPr>
          <w:trHeight w:val="210"/>
        </w:trPr>
        <w:tc>
          <w:tcPr>
            <w:tcW w:w="569" w:type="dxa"/>
            <w:vMerge/>
            <w:vAlign w:val="center"/>
          </w:tcPr>
          <w:p w:rsidR="00E1553C" w:rsidRPr="004C4EA3" w:rsidRDefault="00E1553C" w:rsidP="009E3B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49" w:type="dxa"/>
            <w:vMerge/>
            <w:vAlign w:val="center"/>
          </w:tcPr>
          <w:p w:rsidR="00E1553C" w:rsidRPr="004C4EA3" w:rsidRDefault="00E1553C" w:rsidP="009E3B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</w:tcPr>
          <w:p w:rsidR="00E1553C" w:rsidRPr="004C4EA3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Продуктивная (конструктивная) и познавательно – исследовательская деятельность</w:t>
            </w:r>
          </w:p>
        </w:tc>
        <w:tc>
          <w:tcPr>
            <w:tcW w:w="2268" w:type="dxa"/>
          </w:tcPr>
          <w:p w:rsidR="00E1553C" w:rsidRPr="004C4EA3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2165" w:type="dxa"/>
          </w:tcPr>
          <w:p w:rsidR="00E1553C" w:rsidRPr="004C4EA3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0,5х30</w:t>
            </w:r>
          </w:p>
        </w:tc>
      </w:tr>
      <w:tr w:rsidR="00E1553C" w:rsidRPr="007332CF" w:rsidTr="009E3BF1">
        <w:trPr>
          <w:trHeight w:val="210"/>
        </w:trPr>
        <w:tc>
          <w:tcPr>
            <w:tcW w:w="569" w:type="dxa"/>
            <w:vMerge/>
            <w:vAlign w:val="center"/>
          </w:tcPr>
          <w:p w:rsidR="00E1553C" w:rsidRPr="004C4EA3" w:rsidRDefault="00E1553C" w:rsidP="009E3B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49" w:type="dxa"/>
            <w:vMerge/>
            <w:vAlign w:val="center"/>
          </w:tcPr>
          <w:p w:rsidR="00E1553C" w:rsidRPr="004C4EA3" w:rsidRDefault="00E1553C" w:rsidP="009E3B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</w:tcPr>
          <w:p w:rsidR="00E1553C" w:rsidRPr="004C4EA3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4EA3">
              <w:rPr>
                <w:rFonts w:ascii="Times New Roman" w:hAnsi="Times New Roman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2268" w:type="dxa"/>
          </w:tcPr>
          <w:p w:rsidR="00E1553C" w:rsidRPr="004C4EA3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2165" w:type="dxa"/>
          </w:tcPr>
          <w:p w:rsidR="00E1553C" w:rsidRPr="004C4EA3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2х30</w:t>
            </w:r>
          </w:p>
        </w:tc>
      </w:tr>
      <w:tr w:rsidR="00E1553C" w:rsidRPr="007332CF" w:rsidTr="009E3BF1">
        <w:tc>
          <w:tcPr>
            <w:tcW w:w="569" w:type="dxa"/>
            <w:vMerge/>
            <w:vAlign w:val="center"/>
          </w:tcPr>
          <w:p w:rsidR="00E1553C" w:rsidRPr="004C4EA3" w:rsidRDefault="00E1553C" w:rsidP="009E3B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49" w:type="dxa"/>
          </w:tcPr>
          <w:p w:rsidR="00E1553C" w:rsidRPr="004C4EA3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4EA3">
              <w:rPr>
                <w:rFonts w:ascii="Times New Roman" w:hAnsi="Times New Roman"/>
                <w:lang w:eastAsia="ru-RU"/>
              </w:rPr>
              <w:t>Коммуникация</w:t>
            </w:r>
          </w:p>
        </w:tc>
        <w:tc>
          <w:tcPr>
            <w:tcW w:w="2835" w:type="dxa"/>
          </w:tcPr>
          <w:p w:rsidR="00E1553C" w:rsidRPr="004C4EA3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Коммуникация</w:t>
            </w:r>
          </w:p>
        </w:tc>
        <w:tc>
          <w:tcPr>
            <w:tcW w:w="2268" w:type="dxa"/>
          </w:tcPr>
          <w:p w:rsidR="00E1553C" w:rsidRPr="004C4EA3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2165" w:type="dxa"/>
          </w:tcPr>
          <w:p w:rsidR="00E1553C" w:rsidRPr="004C4EA3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</w:t>
            </w:r>
          </w:p>
        </w:tc>
      </w:tr>
      <w:tr w:rsidR="00E1553C" w:rsidRPr="007332CF" w:rsidTr="009E3BF1">
        <w:tc>
          <w:tcPr>
            <w:tcW w:w="569" w:type="dxa"/>
            <w:vMerge/>
            <w:vAlign w:val="center"/>
          </w:tcPr>
          <w:p w:rsidR="00E1553C" w:rsidRPr="004C4EA3" w:rsidRDefault="00E1553C" w:rsidP="009E3B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49" w:type="dxa"/>
          </w:tcPr>
          <w:p w:rsidR="00E1553C" w:rsidRPr="004C4EA3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4EA3">
              <w:rPr>
                <w:rFonts w:ascii="Times New Roman" w:hAnsi="Times New Roman"/>
                <w:lang w:eastAsia="ru-RU"/>
              </w:rPr>
              <w:t xml:space="preserve">Чтение </w:t>
            </w:r>
            <w:proofErr w:type="gramStart"/>
            <w:r w:rsidRPr="004C4EA3">
              <w:rPr>
                <w:rFonts w:ascii="Times New Roman" w:hAnsi="Times New Roman"/>
                <w:lang w:eastAsia="ru-RU"/>
              </w:rPr>
              <w:t>художественной</w:t>
            </w:r>
            <w:proofErr w:type="gramEnd"/>
          </w:p>
          <w:p w:rsidR="00E1553C" w:rsidRPr="004C4EA3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4EA3">
              <w:rPr>
                <w:rFonts w:ascii="Times New Roman" w:hAnsi="Times New Roman"/>
                <w:lang w:eastAsia="ru-RU"/>
              </w:rPr>
              <w:t>литературы</w:t>
            </w:r>
          </w:p>
        </w:tc>
        <w:tc>
          <w:tcPr>
            <w:tcW w:w="2835" w:type="dxa"/>
          </w:tcPr>
          <w:p w:rsidR="00E1553C" w:rsidRPr="004C4EA3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4EA3">
              <w:rPr>
                <w:rFonts w:ascii="Times New Roman" w:hAnsi="Times New Roman"/>
                <w:lang w:eastAsia="ru-RU"/>
              </w:rPr>
              <w:t>Художественная литература</w:t>
            </w:r>
          </w:p>
        </w:tc>
        <w:tc>
          <w:tcPr>
            <w:tcW w:w="4433" w:type="dxa"/>
            <w:gridSpan w:val="2"/>
          </w:tcPr>
          <w:p w:rsidR="00E1553C" w:rsidRPr="004C4EA3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1553C" w:rsidRPr="004C4EA3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ЕЖЕДНЕВНО</w:t>
            </w:r>
          </w:p>
          <w:p w:rsidR="00E1553C" w:rsidRPr="004C4EA3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1553C" w:rsidRPr="004C4EA3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1553C" w:rsidRPr="007332CF" w:rsidTr="009E3BF1">
        <w:trPr>
          <w:trHeight w:val="296"/>
        </w:trPr>
        <w:tc>
          <w:tcPr>
            <w:tcW w:w="569" w:type="dxa"/>
          </w:tcPr>
          <w:p w:rsidR="00E1553C" w:rsidRPr="004C4EA3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C4EA3">
              <w:rPr>
                <w:rFonts w:ascii="Times New Roman" w:hAnsi="Times New Roman"/>
                <w:b/>
                <w:lang w:eastAsia="ru-RU"/>
              </w:rPr>
              <w:t>1.2</w:t>
            </w:r>
          </w:p>
        </w:tc>
        <w:tc>
          <w:tcPr>
            <w:tcW w:w="4784" w:type="dxa"/>
            <w:gridSpan w:val="2"/>
          </w:tcPr>
          <w:p w:rsidR="00E1553C" w:rsidRPr="004C4EA3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4C4EA3">
              <w:rPr>
                <w:rFonts w:ascii="Times New Roman" w:hAnsi="Times New Roman"/>
                <w:b/>
                <w:i/>
                <w:lang w:eastAsia="ru-RU"/>
              </w:rPr>
              <w:t>Социально-личностное направление развития</w:t>
            </w:r>
          </w:p>
        </w:tc>
        <w:tc>
          <w:tcPr>
            <w:tcW w:w="2268" w:type="dxa"/>
          </w:tcPr>
          <w:p w:rsidR="00E1553C" w:rsidRPr="004C4EA3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165" w:type="dxa"/>
          </w:tcPr>
          <w:p w:rsidR="00E1553C" w:rsidRPr="004C4EA3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E1553C" w:rsidRPr="007332CF" w:rsidTr="009E3BF1">
        <w:tc>
          <w:tcPr>
            <w:tcW w:w="569" w:type="dxa"/>
            <w:vMerge w:val="restart"/>
          </w:tcPr>
          <w:p w:rsidR="00E1553C" w:rsidRPr="004C4EA3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49" w:type="dxa"/>
          </w:tcPr>
          <w:p w:rsidR="00E1553C" w:rsidRPr="004C4EA3" w:rsidRDefault="00E1553C" w:rsidP="009E3BF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C4EA3">
              <w:rPr>
                <w:rFonts w:ascii="Times New Roman" w:hAnsi="Times New Roman"/>
                <w:b/>
                <w:lang w:eastAsia="ru-RU"/>
              </w:rPr>
              <w:t>Образовательные</w:t>
            </w:r>
          </w:p>
          <w:p w:rsidR="00E1553C" w:rsidRPr="004C4EA3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4C4EA3">
              <w:rPr>
                <w:rFonts w:ascii="Times New Roman" w:hAnsi="Times New Roman"/>
                <w:b/>
                <w:lang w:eastAsia="ru-RU"/>
              </w:rPr>
              <w:t>области</w:t>
            </w:r>
          </w:p>
        </w:tc>
        <w:tc>
          <w:tcPr>
            <w:tcW w:w="2835" w:type="dxa"/>
          </w:tcPr>
          <w:p w:rsidR="00E1553C" w:rsidRPr="004C4EA3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4C4EA3">
              <w:rPr>
                <w:rFonts w:ascii="Times New Roman" w:hAnsi="Times New Roman"/>
                <w:b/>
                <w:lang w:eastAsia="ru-RU"/>
              </w:rPr>
              <w:t>Занятия</w:t>
            </w:r>
          </w:p>
        </w:tc>
        <w:tc>
          <w:tcPr>
            <w:tcW w:w="2268" w:type="dxa"/>
          </w:tcPr>
          <w:p w:rsidR="00E1553C" w:rsidRPr="004C4EA3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65" w:type="dxa"/>
          </w:tcPr>
          <w:p w:rsidR="00E1553C" w:rsidRPr="004C4EA3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1553C" w:rsidRPr="007332CF" w:rsidTr="009E3BF1">
        <w:trPr>
          <w:trHeight w:val="391"/>
        </w:trPr>
        <w:tc>
          <w:tcPr>
            <w:tcW w:w="569" w:type="dxa"/>
            <w:vMerge/>
            <w:vAlign w:val="center"/>
          </w:tcPr>
          <w:p w:rsidR="00E1553C" w:rsidRPr="004C4EA3" w:rsidRDefault="00E1553C" w:rsidP="009E3BF1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49" w:type="dxa"/>
          </w:tcPr>
          <w:p w:rsidR="00E1553C" w:rsidRPr="004C4EA3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4EA3">
              <w:rPr>
                <w:rFonts w:ascii="Times New Roman" w:hAnsi="Times New Roman"/>
                <w:lang w:eastAsia="ru-RU"/>
              </w:rPr>
              <w:t>Социализация</w:t>
            </w:r>
          </w:p>
        </w:tc>
        <w:tc>
          <w:tcPr>
            <w:tcW w:w="2835" w:type="dxa"/>
          </w:tcPr>
          <w:p w:rsidR="00E1553C" w:rsidRPr="004C4EA3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33" w:type="dxa"/>
            <w:gridSpan w:val="2"/>
          </w:tcPr>
          <w:p w:rsidR="00E1553C" w:rsidRPr="004C4EA3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332CF">
              <w:rPr>
                <w:rFonts w:ascii="Times New Roman" w:hAnsi="Times New Roman"/>
                <w:sz w:val="24"/>
                <w:szCs w:val="24"/>
              </w:rPr>
              <w:t>Содержание интегрируется с содержанием других образовательных областей как часть занятия; совместная взросло – детская деятельность в режимных моментах и в свободной самостоятельной деятельности детей.</w:t>
            </w:r>
          </w:p>
        </w:tc>
      </w:tr>
      <w:tr w:rsidR="00E1553C" w:rsidRPr="007332CF" w:rsidTr="009E3BF1">
        <w:trPr>
          <w:trHeight w:val="357"/>
        </w:trPr>
        <w:tc>
          <w:tcPr>
            <w:tcW w:w="569" w:type="dxa"/>
            <w:vMerge/>
            <w:vAlign w:val="center"/>
          </w:tcPr>
          <w:p w:rsidR="00E1553C" w:rsidRPr="004C4EA3" w:rsidRDefault="00E1553C" w:rsidP="009E3BF1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49" w:type="dxa"/>
          </w:tcPr>
          <w:p w:rsidR="00E1553C" w:rsidRPr="004C4EA3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4EA3">
              <w:rPr>
                <w:rFonts w:ascii="Times New Roman" w:hAnsi="Times New Roman"/>
                <w:lang w:eastAsia="ru-RU"/>
              </w:rPr>
              <w:t>Труд</w:t>
            </w:r>
          </w:p>
        </w:tc>
        <w:tc>
          <w:tcPr>
            <w:tcW w:w="2835" w:type="dxa"/>
          </w:tcPr>
          <w:p w:rsidR="00E1553C" w:rsidRPr="004C4EA3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33" w:type="dxa"/>
            <w:gridSpan w:val="2"/>
          </w:tcPr>
          <w:p w:rsidR="00E1553C" w:rsidRPr="004C4EA3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332CF">
              <w:rPr>
                <w:rFonts w:ascii="Times New Roman" w:hAnsi="Times New Roman"/>
                <w:sz w:val="24"/>
                <w:szCs w:val="24"/>
              </w:rPr>
              <w:t xml:space="preserve">Содержание интегрируется с содержанием других образовательных областей как часть занятия; совместная </w:t>
            </w:r>
            <w:r w:rsidRPr="007332CF">
              <w:rPr>
                <w:rFonts w:ascii="Times New Roman" w:hAnsi="Times New Roman"/>
                <w:sz w:val="24"/>
                <w:szCs w:val="24"/>
              </w:rPr>
              <w:lastRenderedPageBreak/>
              <w:t>взросло – детская деятельность в режимных моментах и в свободной самостоятельной деятельности детей.</w:t>
            </w:r>
          </w:p>
        </w:tc>
      </w:tr>
      <w:tr w:rsidR="00E1553C" w:rsidRPr="007332CF" w:rsidTr="009E3BF1">
        <w:tc>
          <w:tcPr>
            <w:tcW w:w="569" w:type="dxa"/>
            <w:vMerge/>
            <w:vAlign w:val="center"/>
          </w:tcPr>
          <w:p w:rsidR="00E1553C" w:rsidRPr="004C4EA3" w:rsidRDefault="00E1553C" w:rsidP="009E3BF1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49" w:type="dxa"/>
          </w:tcPr>
          <w:p w:rsidR="00E1553C" w:rsidRPr="004C4EA3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4EA3">
              <w:rPr>
                <w:rFonts w:ascii="Times New Roman" w:hAnsi="Times New Roman"/>
                <w:lang w:eastAsia="ru-RU"/>
              </w:rPr>
              <w:t>Безопасность</w:t>
            </w:r>
          </w:p>
        </w:tc>
        <w:tc>
          <w:tcPr>
            <w:tcW w:w="2835" w:type="dxa"/>
          </w:tcPr>
          <w:p w:rsidR="00E1553C" w:rsidRPr="004C4EA3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4EA3">
              <w:rPr>
                <w:rFonts w:ascii="Times New Roman" w:hAnsi="Times New Roman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4433" w:type="dxa"/>
            <w:gridSpan w:val="2"/>
          </w:tcPr>
          <w:p w:rsidR="00E1553C" w:rsidRPr="004C4EA3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332CF">
              <w:rPr>
                <w:rFonts w:ascii="Times New Roman" w:hAnsi="Times New Roman"/>
                <w:sz w:val="24"/>
                <w:szCs w:val="24"/>
              </w:rPr>
              <w:t>Содержание интегрируется с содержанием других образовательных областей как часть занятия.</w:t>
            </w:r>
          </w:p>
        </w:tc>
      </w:tr>
      <w:tr w:rsidR="00E1553C" w:rsidRPr="007332CF" w:rsidTr="009E3BF1">
        <w:tc>
          <w:tcPr>
            <w:tcW w:w="569" w:type="dxa"/>
          </w:tcPr>
          <w:p w:rsidR="00E1553C" w:rsidRPr="004C4EA3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C4EA3">
              <w:rPr>
                <w:rFonts w:ascii="Times New Roman" w:hAnsi="Times New Roman"/>
                <w:b/>
                <w:lang w:eastAsia="ru-RU"/>
              </w:rPr>
              <w:t>1.3</w:t>
            </w:r>
          </w:p>
        </w:tc>
        <w:tc>
          <w:tcPr>
            <w:tcW w:w="4784" w:type="dxa"/>
            <w:gridSpan w:val="2"/>
          </w:tcPr>
          <w:p w:rsidR="00E1553C" w:rsidRPr="004C4EA3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4C4EA3">
              <w:rPr>
                <w:rFonts w:ascii="Times New Roman" w:hAnsi="Times New Roman"/>
                <w:b/>
                <w:i/>
                <w:lang w:eastAsia="ru-RU"/>
              </w:rPr>
              <w:t>Художественно-эстетическое</w:t>
            </w:r>
          </w:p>
          <w:p w:rsidR="00E1553C" w:rsidRPr="004C4EA3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4C4EA3">
              <w:rPr>
                <w:rFonts w:ascii="Times New Roman" w:hAnsi="Times New Roman"/>
                <w:b/>
                <w:i/>
                <w:lang w:eastAsia="ru-RU"/>
              </w:rPr>
              <w:t>направление развития</w:t>
            </w:r>
          </w:p>
        </w:tc>
        <w:tc>
          <w:tcPr>
            <w:tcW w:w="2268" w:type="dxa"/>
          </w:tcPr>
          <w:p w:rsidR="00E1553C" w:rsidRPr="004C4EA3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165" w:type="dxa"/>
          </w:tcPr>
          <w:p w:rsidR="00E1553C" w:rsidRPr="004C4EA3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E1553C" w:rsidRPr="007332CF" w:rsidTr="009E3BF1">
        <w:tc>
          <w:tcPr>
            <w:tcW w:w="569" w:type="dxa"/>
            <w:vMerge w:val="restart"/>
          </w:tcPr>
          <w:p w:rsidR="00E1553C" w:rsidRPr="004C4EA3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49" w:type="dxa"/>
          </w:tcPr>
          <w:p w:rsidR="00E1553C" w:rsidRPr="004C4EA3" w:rsidRDefault="00E1553C" w:rsidP="009E3BF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C4EA3">
              <w:rPr>
                <w:rFonts w:ascii="Times New Roman" w:hAnsi="Times New Roman"/>
                <w:b/>
                <w:lang w:eastAsia="ru-RU"/>
              </w:rPr>
              <w:t>Образовательные</w:t>
            </w:r>
          </w:p>
          <w:p w:rsidR="00E1553C" w:rsidRPr="004C4EA3" w:rsidRDefault="00E1553C" w:rsidP="009E3BF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4C4EA3">
              <w:rPr>
                <w:rFonts w:ascii="Times New Roman" w:hAnsi="Times New Roman"/>
                <w:b/>
                <w:lang w:eastAsia="ru-RU"/>
              </w:rPr>
              <w:t>области</w:t>
            </w:r>
          </w:p>
        </w:tc>
        <w:tc>
          <w:tcPr>
            <w:tcW w:w="2835" w:type="dxa"/>
          </w:tcPr>
          <w:p w:rsidR="00E1553C" w:rsidRPr="004C4EA3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4C4EA3">
              <w:rPr>
                <w:rFonts w:ascii="Times New Roman" w:hAnsi="Times New Roman"/>
                <w:b/>
                <w:lang w:eastAsia="ru-RU"/>
              </w:rPr>
              <w:t>Занятия</w:t>
            </w:r>
          </w:p>
        </w:tc>
        <w:tc>
          <w:tcPr>
            <w:tcW w:w="2268" w:type="dxa"/>
          </w:tcPr>
          <w:p w:rsidR="00E1553C" w:rsidRPr="004C4EA3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65" w:type="dxa"/>
          </w:tcPr>
          <w:p w:rsidR="00E1553C" w:rsidRPr="004C4EA3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1553C" w:rsidRPr="007332CF" w:rsidTr="009E3BF1">
        <w:tc>
          <w:tcPr>
            <w:tcW w:w="569" w:type="dxa"/>
            <w:vMerge/>
            <w:vAlign w:val="center"/>
          </w:tcPr>
          <w:p w:rsidR="00E1553C" w:rsidRPr="004C4EA3" w:rsidRDefault="00E1553C" w:rsidP="009E3BF1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49" w:type="dxa"/>
          </w:tcPr>
          <w:p w:rsidR="00E1553C" w:rsidRPr="004C4EA3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4EA3">
              <w:rPr>
                <w:rFonts w:ascii="Times New Roman" w:hAnsi="Times New Roman"/>
                <w:lang w:eastAsia="ru-RU"/>
              </w:rPr>
              <w:t>Музыка</w:t>
            </w:r>
          </w:p>
        </w:tc>
        <w:tc>
          <w:tcPr>
            <w:tcW w:w="2835" w:type="dxa"/>
          </w:tcPr>
          <w:p w:rsidR="00E1553C" w:rsidRPr="004C4EA3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4EA3">
              <w:rPr>
                <w:rFonts w:ascii="Times New Roman" w:hAnsi="Times New Roman"/>
                <w:lang w:eastAsia="ru-RU"/>
              </w:rPr>
              <w:t>Музыкальное</w:t>
            </w:r>
          </w:p>
        </w:tc>
        <w:tc>
          <w:tcPr>
            <w:tcW w:w="2268" w:type="dxa"/>
          </w:tcPr>
          <w:p w:rsidR="00E1553C" w:rsidRPr="004C4EA3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4EA3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х25</w:t>
            </w:r>
          </w:p>
        </w:tc>
        <w:tc>
          <w:tcPr>
            <w:tcW w:w="2165" w:type="dxa"/>
          </w:tcPr>
          <w:p w:rsidR="00E1553C" w:rsidRPr="004C4EA3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4EA3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х30</w:t>
            </w:r>
          </w:p>
        </w:tc>
      </w:tr>
      <w:tr w:rsidR="00E1553C" w:rsidRPr="007332CF" w:rsidTr="009E3BF1">
        <w:trPr>
          <w:trHeight w:val="219"/>
        </w:trPr>
        <w:tc>
          <w:tcPr>
            <w:tcW w:w="569" w:type="dxa"/>
            <w:vMerge/>
            <w:vAlign w:val="center"/>
          </w:tcPr>
          <w:p w:rsidR="00E1553C" w:rsidRPr="004C4EA3" w:rsidRDefault="00E1553C" w:rsidP="009E3BF1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49" w:type="dxa"/>
            <w:vMerge w:val="restart"/>
          </w:tcPr>
          <w:p w:rsidR="00E1553C" w:rsidRPr="004C4EA3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4C4EA3">
              <w:rPr>
                <w:rFonts w:ascii="Times New Roman" w:hAnsi="Times New Roman"/>
                <w:lang w:eastAsia="ru-RU"/>
              </w:rPr>
              <w:t>Художественное творчество</w:t>
            </w:r>
          </w:p>
        </w:tc>
        <w:tc>
          <w:tcPr>
            <w:tcW w:w="2835" w:type="dxa"/>
          </w:tcPr>
          <w:p w:rsidR="00E1553C" w:rsidRPr="004C4EA3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4EA3">
              <w:rPr>
                <w:rFonts w:ascii="Times New Roman" w:hAnsi="Times New Roman"/>
                <w:lang w:eastAsia="ru-RU"/>
              </w:rPr>
              <w:t>Рисование</w:t>
            </w:r>
          </w:p>
        </w:tc>
        <w:tc>
          <w:tcPr>
            <w:tcW w:w="2268" w:type="dxa"/>
          </w:tcPr>
          <w:p w:rsidR="00E1553C" w:rsidRPr="004C4EA3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2х25</w:t>
            </w:r>
          </w:p>
        </w:tc>
        <w:tc>
          <w:tcPr>
            <w:tcW w:w="2165" w:type="dxa"/>
          </w:tcPr>
          <w:p w:rsidR="00E1553C" w:rsidRPr="004C4EA3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2х30</w:t>
            </w:r>
          </w:p>
        </w:tc>
      </w:tr>
      <w:tr w:rsidR="00E1553C" w:rsidRPr="007332CF" w:rsidTr="009E3BF1">
        <w:trPr>
          <w:trHeight w:val="217"/>
        </w:trPr>
        <w:tc>
          <w:tcPr>
            <w:tcW w:w="569" w:type="dxa"/>
            <w:vMerge/>
            <w:vAlign w:val="center"/>
          </w:tcPr>
          <w:p w:rsidR="00E1553C" w:rsidRPr="004C4EA3" w:rsidRDefault="00E1553C" w:rsidP="009E3BF1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49" w:type="dxa"/>
            <w:vMerge/>
            <w:vAlign w:val="center"/>
          </w:tcPr>
          <w:p w:rsidR="00E1553C" w:rsidRPr="004C4EA3" w:rsidRDefault="00E1553C" w:rsidP="009E3BF1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2835" w:type="dxa"/>
          </w:tcPr>
          <w:p w:rsidR="00E1553C" w:rsidRPr="004C4EA3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4EA3">
              <w:rPr>
                <w:rFonts w:ascii="Times New Roman" w:hAnsi="Times New Roman"/>
                <w:lang w:eastAsia="ru-RU"/>
              </w:rPr>
              <w:t>Лепка</w:t>
            </w:r>
          </w:p>
        </w:tc>
        <w:tc>
          <w:tcPr>
            <w:tcW w:w="2268" w:type="dxa"/>
          </w:tcPr>
          <w:p w:rsidR="00E1553C" w:rsidRPr="004C4EA3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0,5х25</w:t>
            </w:r>
          </w:p>
        </w:tc>
        <w:tc>
          <w:tcPr>
            <w:tcW w:w="2165" w:type="dxa"/>
          </w:tcPr>
          <w:p w:rsidR="00E1553C" w:rsidRPr="004C4EA3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</w:t>
            </w:r>
          </w:p>
        </w:tc>
      </w:tr>
      <w:tr w:rsidR="00E1553C" w:rsidRPr="007332CF" w:rsidTr="009E3BF1">
        <w:trPr>
          <w:trHeight w:val="217"/>
        </w:trPr>
        <w:tc>
          <w:tcPr>
            <w:tcW w:w="569" w:type="dxa"/>
            <w:vMerge/>
            <w:vAlign w:val="center"/>
          </w:tcPr>
          <w:p w:rsidR="00E1553C" w:rsidRPr="004C4EA3" w:rsidRDefault="00E1553C" w:rsidP="009E3BF1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49" w:type="dxa"/>
            <w:vMerge/>
            <w:vAlign w:val="center"/>
          </w:tcPr>
          <w:p w:rsidR="00E1553C" w:rsidRPr="004C4EA3" w:rsidRDefault="00E1553C" w:rsidP="009E3BF1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2835" w:type="dxa"/>
          </w:tcPr>
          <w:p w:rsidR="00E1553C" w:rsidRPr="004C4EA3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4EA3">
              <w:rPr>
                <w:rFonts w:ascii="Times New Roman" w:hAnsi="Times New Roman"/>
                <w:lang w:eastAsia="ru-RU"/>
              </w:rPr>
              <w:t>Аппликация</w:t>
            </w:r>
          </w:p>
        </w:tc>
        <w:tc>
          <w:tcPr>
            <w:tcW w:w="2268" w:type="dxa"/>
          </w:tcPr>
          <w:p w:rsidR="00E1553C" w:rsidRPr="004C4EA3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</w:t>
            </w:r>
            <w:r w:rsidRPr="004C4EA3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х25</w:t>
            </w:r>
          </w:p>
        </w:tc>
        <w:tc>
          <w:tcPr>
            <w:tcW w:w="2165" w:type="dxa"/>
          </w:tcPr>
          <w:p w:rsidR="00E1553C" w:rsidRPr="004C4EA3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4EA3">
              <w:rPr>
                <w:rFonts w:ascii="Times New Roman" w:hAnsi="Times New Roman"/>
                <w:lang w:eastAsia="ru-RU"/>
              </w:rPr>
              <w:t>0,5</w:t>
            </w:r>
            <w:r>
              <w:rPr>
                <w:rFonts w:ascii="Times New Roman" w:hAnsi="Times New Roman"/>
                <w:lang w:eastAsia="ru-RU"/>
              </w:rPr>
              <w:t>х30</w:t>
            </w:r>
          </w:p>
        </w:tc>
      </w:tr>
      <w:tr w:rsidR="00E1553C" w:rsidRPr="007332CF" w:rsidTr="009E3BF1">
        <w:tc>
          <w:tcPr>
            <w:tcW w:w="569" w:type="dxa"/>
          </w:tcPr>
          <w:p w:rsidR="00E1553C" w:rsidRPr="004C4EA3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C4EA3">
              <w:rPr>
                <w:rFonts w:ascii="Times New Roman" w:hAnsi="Times New Roman"/>
                <w:b/>
                <w:lang w:eastAsia="ru-RU"/>
              </w:rPr>
              <w:t>1.4</w:t>
            </w:r>
          </w:p>
        </w:tc>
        <w:tc>
          <w:tcPr>
            <w:tcW w:w="4784" w:type="dxa"/>
            <w:gridSpan w:val="2"/>
          </w:tcPr>
          <w:p w:rsidR="00E1553C" w:rsidRPr="004C4EA3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4C4EA3">
              <w:rPr>
                <w:rFonts w:ascii="Times New Roman" w:hAnsi="Times New Roman"/>
                <w:b/>
                <w:i/>
                <w:lang w:eastAsia="ru-RU"/>
              </w:rPr>
              <w:t>Физическое направление развития</w:t>
            </w:r>
          </w:p>
        </w:tc>
        <w:tc>
          <w:tcPr>
            <w:tcW w:w="2268" w:type="dxa"/>
          </w:tcPr>
          <w:p w:rsidR="00E1553C" w:rsidRPr="004C4EA3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165" w:type="dxa"/>
          </w:tcPr>
          <w:p w:rsidR="00E1553C" w:rsidRPr="004C4EA3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E1553C" w:rsidRPr="007332CF" w:rsidTr="009E3BF1">
        <w:tc>
          <w:tcPr>
            <w:tcW w:w="569" w:type="dxa"/>
            <w:vMerge w:val="restart"/>
          </w:tcPr>
          <w:p w:rsidR="00E1553C" w:rsidRPr="004C4EA3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49" w:type="dxa"/>
          </w:tcPr>
          <w:p w:rsidR="00E1553C" w:rsidRPr="004C4EA3" w:rsidRDefault="00E1553C" w:rsidP="009E3BF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C4EA3">
              <w:rPr>
                <w:rFonts w:ascii="Times New Roman" w:hAnsi="Times New Roman"/>
                <w:b/>
                <w:lang w:eastAsia="ru-RU"/>
              </w:rPr>
              <w:t>Образовательные</w:t>
            </w:r>
          </w:p>
          <w:p w:rsidR="00E1553C" w:rsidRPr="004C4EA3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4C4EA3">
              <w:rPr>
                <w:rFonts w:ascii="Times New Roman" w:hAnsi="Times New Roman"/>
                <w:b/>
                <w:lang w:eastAsia="ru-RU"/>
              </w:rPr>
              <w:t>области</w:t>
            </w:r>
          </w:p>
        </w:tc>
        <w:tc>
          <w:tcPr>
            <w:tcW w:w="2835" w:type="dxa"/>
          </w:tcPr>
          <w:p w:rsidR="00E1553C" w:rsidRPr="004C4EA3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4C4EA3">
              <w:rPr>
                <w:rFonts w:ascii="Times New Roman" w:hAnsi="Times New Roman"/>
                <w:b/>
                <w:lang w:eastAsia="ru-RU"/>
              </w:rPr>
              <w:t>Занятия</w:t>
            </w:r>
          </w:p>
        </w:tc>
        <w:tc>
          <w:tcPr>
            <w:tcW w:w="2268" w:type="dxa"/>
          </w:tcPr>
          <w:p w:rsidR="00E1553C" w:rsidRPr="004C4EA3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65" w:type="dxa"/>
          </w:tcPr>
          <w:p w:rsidR="00E1553C" w:rsidRPr="004C4EA3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1553C" w:rsidRPr="007332CF" w:rsidTr="009E3BF1">
        <w:tc>
          <w:tcPr>
            <w:tcW w:w="569" w:type="dxa"/>
            <w:vMerge/>
            <w:vAlign w:val="center"/>
          </w:tcPr>
          <w:p w:rsidR="00E1553C" w:rsidRPr="004C4EA3" w:rsidRDefault="00E1553C" w:rsidP="009E3BF1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49" w:type="dxa"/>
          </w:tcPr>
          <w:p w:rsidR="00E1553C" w:rsidRPr="004C4EA3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4EA3">
              <w:rPr>
                <w:rFonts w:ascii="Times New Roman" w:hAnsi="Times New Roman"/>
                <w:lang w:eastAsia="ru-RU"/>
              </w:rPr>
              <w:t>Здоровье</w:t>
            </w:r>
          </w:p>
        </w:tc>
        <w:tc>
          <w:tcPr>
            <w:tcW w:w="2835" w:type="dxa"/>
          </w:tcPr>
          <w:p w:rsidR="00E1553C" w:rsidRPr="004C4EA3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33" w:type="dxa"/>
            <w:gridSpan w:val="2"/>
          </w:tcPr>
          <w:p w:rsidR="00E1553C" w:rsidRPr="004C4EA3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332CF">
              <w:rPr>
                <w:rFonts w:ascii="Times New Roman" w:hAnsi="Times New Roman"/>
                <w:sz w:val="24"/>
                <w:szCs w:val="24"/>
              </w:rPr>
              <w:t>Содержание интегрируется с содержанием других образовательных областей как часть занятия.</w:t>
            </w:r>
          </w:p>
        </w:tc>
      </w:tr>
      <w:tr w:rsidR="00E1553C" w:rsidRPr="007332CF" w:rsidTr="009E3BF1">
        <w:tc>
          <w:tcPr>
            <w:tcW w:w="569" w:type="dxa"/>
            <w:vMerge/>
            <w:vAlign w:val="center"/>
          </w:tcPr>
          <w:p w:rsidR="00E1553C" w:rsidRPr="004C4EA3" w:rsidRDefault="00E1553C" w:rsidP="009E3BF1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49" w:type="dxa"/>
          </w:tcPr>
          <w:p w:rsidR="00E1553C" w:rsidRPr="004C4EA3" w:rsidRDefault="00E1553C" w:rsidP="009E3BF1">
            <w:pPr>
              <w:spacing w:after="0" w:line="240" w:lineRule="auto"/>
              <w:ind w:left="-108" w:right="-12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Физическая культура </w:t>
            </w:r>
          </w:p>
        </w:tc>
        <w:tc>
          <w:tcPr>
            <w:tcW w:w="2835" w:type="dxa"/>
          </w:tcPr>
          <w:p w:rsidR="00E1553C" w:rsidRPr="004C4EA3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4EA3">
              <w:rPr>
                <w:rFonts w:ascii="Times New Roman" w:hAnsi="Times New Roman"/>
                <w:lang w:eastAsia="ru-RU"/>
              </w:rPr>
              <w:t>Физкультурное</w:t>
            </w:r>
          </w:p>
        </w:tc>
        <w:tc>
          <w:tcPr>
            <w:tcW w:w="2268" w:type="dxa"/>
          </w:tcPr>
          <w:p w:rsidR="00E1553C" w:rsidRPr="004C4EA3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4EA3"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>х25</w:t>
            </w:r>
          </w:p>
        </w:tc>
        <w:tc>
          <w:tcPr>
            <w:tcW w:w="2165" w:type="dxa"/>
          </w:tcPr>
          <w:p w:rsidR="00E1553C" w:rsidRPr="004C4EA3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4EA3"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>х30</w:t>
            </w:r>
          </w:p>
        </w:tc>
      </w:tr>
      <w:tr w:rsidR="00E1553C" w:rsidRPr="007332CF" w:rsidTr="009E3BF1">
        <w:tc>
          <w:tcPr>
            <w:tcW w:w="569" w:type="dxa"/>
          </w:tcPr>
          <w:p w:rsidR="00E1553C" w:rsidRPr="004C4EA3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4EA3">
              <w:rPr>
                <w:rFonts w:ascii="Times New Roman" w:hAnsi="Times New Roman"/>
                <w:lang w:eastAsia="ru-RU"/>
              </w:rPr>
              <w:t>1.5.</w:t>
            </w:r>
          </w:p>
        </w:tc>
        <w:tc>
          <w:tcPr>
            <w:tcW w:w="4784" w:type="dxa"/>
            <w:gridSpan w:val="2"/>
          </w:tcPr>
          <w:p w:rsidR="00E1553C" w:rsidRPr="004C4EA3" w:rsidRDefault="00E1553C" w:rsidP="009E3BF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C4EA3">
              <w:rPr>
                <w:rFonts w:ascii="Times New Roman" w:hAnsi="Times New Roman"/>
                <w:b/>
                <w:i/>
                <w:lang w:eastAsia="ru-RU"/>
              </w:rPr>
              <w:t>Коррекционное направление</w:t>
            </w:r>
          </w:p>
        </w:tc>
        <w:tc>
          <w:tcPr>
            <w:tcW w:w="2268" w:type="dxa"/>
          </w:tcPr>
          <w:p w:rsidR="00E1553C" w:rsidRPr="000C7983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3х25</w:t>
            </w:r>
          </w:p>
        </w:tc>
        <w:tc>
          <w:tcPr>
            <w:tcW w:w="2165" w:type="dxa"/>
          </w:tcPr>
          <w:p w:rsidR="00E1553C" w:rsidRPr="000C7983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4х30</w:t>
            </w:r>
          </w:p>
        </w:tc>
      </w:tr>
      <w:tr w:rsidR="00E1553C" w:rsidRPr="007332CF" w:rsidTr="009E3BF1">
        <w:tc>
          <w:tcPr>
            <w:tcW w:w="569" w:type="dxa"/>
          </w:tcPr>
          <w:p w:rsidR="00E1553C" w:rsidRPr="004C4EA3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784" w:type="dxa"/>
            <w:gridSpan w:val="2"/>
          </w:tcPr>
          <w:p w:rsidR="00E1553C" w:rsidRPr="004C4EA3" w:rsidRDefault="00E1553C" w:rsidP="009E3BF1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C4EA3">
              <w:rPr>
                <w:rFonts w:ascii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2268" w:type="dxa"/>
          </w:tcPr>
          <w:p w:rsidR="00E1553C" w:rsidRPr="004C4EA3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375</w:t>
            </w:r>
          </w:p>
        </w:tc>
        <w:tc>
          <w:tcPr>
            <w:tcW w:w="2165" w:type="dxa"/>
          </w:tcPr>
          <w:p w:rsidR="00E1553C" w:rsidRPr="004C4EA3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510</w:t>
            </w:r>
          </w:p>
        </w:tc>
      </w:tr>
      <w:tr w:rsidR="00E1553C" w:rsidRPr="007332CF" w:rsidTr="009E3BF1">
        <w:tc>
          <w:tcPr>
            <w:tcW w:w="569" w:type="dxa"/>
          </w:tcPr>
          <w:p w:rsidR="00E1553C" w:rsidRPr="004C4EA3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784" w:type="dxa"/>
            <w:gridSpan w:val="2"/>
          </w:tcPr>
          <w:p w:rsidR="00E1553C" w:rsidRPr="004C4EA3" w:rsidRDefault="00E1553C" w:rsidP="009E3BF1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C4EA3">
              <w:rPr>
                <w:rFonts w:ascii="Times New Roman" w:hAnsi="Times New Roman"/>
                <w:b/>
                <w:lang w:eastAsia="ru-RU"/>
              </w:rPr>
              <w:t>ВСЕГО</w:t>
            </w:r>
            <w:r w:rsidRPr="004C4EA3">
              <w:rPr>
                <w:rFonts w:ascii="Times New Roman" w:hAnsi="Times New Roman"/>
                <w:b/>
                <w:lang w:val="en-US" w:eastAsia="ru-RU"/>
              </w:rPr>
              <w:t xml:space="preserve"> (</w:t>
            </w:r>
            <w:proofErr w:type="spellStart"/>
            <w:r w:rsidRPr="004C4EA3">
              <w:rPr>
                <w:rFonts w:ascii="Times New Roman" w:hAnsi="Times New Roman"/>
                <w:b/>
                <w:lang w:eastAsia="ru-RU"/>
              </w:rPr>
              <w:t>СанПин</w:t>
            </w:r>
            <w:proofErr w:type="spellEnd"/>
            <w:r w:rsidRPr="004C4EA3">
              <w:rPr>
                <w:rFonts w:ascii="Times New Roman" w:hAnsi="Times New Roman"/>
                <w:b/>
                <w:lang w:eastAsia="ru-RU"/>
              </w:rPr>
              <w:t>)</w:t>
            </w:r>
          </w:p>
        </w:tc>
        <w:tc>
          <w:tcPr>
            <w:tcW w:w="2268" w:type="dxa"/>
          </w:tcPr>
          <w:p w:rsidR="00E1553C" w:rsidRPr="004C4EA3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37</w:t>
            </w:r>
            <w:r w:rsidRPr="004C4EA3"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2165" w:type="dxa"/>
          </w:tcPr>
          <w:p w:rsidR="00E1553C" w:rsidRPr="004C4EA3" w:rsidRDefault="00E1553C" w:rsidP="009E3BF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510</w:t>
            </w:r>
          </w:p>
        </w:tc>
      </w:tr>
    </w:tbl>
    <w:p w:rsidR="00E1553C" w:rsidRPr="004C4EA3" w:rsidRDefault="00E1553C" w:rsidP="00E155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1553C" w:rsidRPr="004C4EA3" w:rsidRDefault="00E1553C" w:rsidP="00E1553C">
      <w:pPr>
        <w:spacing w:after="0" w:line="240" w:lineRule="auto"/>
        <w:jc w:val="both"/>
        <w:rPr>
          <w:sz w:val="24"/>
          <w:szCs w:val="24"/>
          <w:lang w:eastAsia="ru-RU"/>
        </w:rPr>
      </w:pPr>
    </w:p>
    <w:p w:rsidR="00E1553C" w:rsidRPr="004C4EA3" w:rsidRDefault="00E1553C" w:rsidP="00E1553C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E1553C" w:rsidRPr="00C2662A" w:rsidRDefault="00E1553C" w:rsidP="00E1553C">
      <w:pPr>
        <w:rPr>
          <w:sz w:val="28"/>
          <w:szCs w:val="28"/>
        </w:rPr>
      </w:pPr>
    </w:p>
    <w:p w:rsidR="00E1553C" w:rsidRPr="00C2662A" w:rsidRDefault="00E1553C" w:rsidP="00E1553C">
      <w:pPr>
        <w:jc w:val="center"/>
        <w:rPr>
          <w:sz w:val="28"/>
          <w:szCs w:val="28"/>
        </w:rPr>
      </w:pPr>
    </w:p>
    <w:p w:rsidR="00E1553C" w:rsidRPr="00C2662A" w:rsidRDefault="00E1553C" w:rsidP="00E1553C">
      <w:pPr>
        <w:rPr>
          <w:sz w:val="28"/>
          <w:szCs w:val="28"/>
        </w:rPr>
      </w:pPr>
    </w:p>
    <w:p w:rsidR="00E1553C" w:rsidRPr="00C2662A" w:rsidRDefault="00E1553C" w:rsidP="00E1553C">
      <w:pPr>
        <w:jc w:val="center"/>
        <w:rPr>
          <w:sz w:val="28"/>
          <w:szCs w:val="28"/>
        </w:rPr>
      </w:pPr>
    </w:p>
    <w:p w:rsidR="00C777AE" w:rsidRDefault="00C777AE"/>
    <w:sectPr w:rsidR="00C777AE" w:rsidSect="0003727E">
      <w:pgSz w:w="11906" w:h="16838"/>
      <w:pgMar w:top="993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53C"/>
    <w:rsid w:val="00713EB1"/>
    <w:rsid w:val="00997CEA"/>
    <w:rsid w:val="00C777AE"/>
    <w:rsid w:val="00E1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5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c13">
    <w:name w:val="c3 c13"/>
    <w:basedOn w:val="a"/>
    <w:uiPriority w:val="99"/>
    <w:rsid w:val="00E155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E1553C"/>
    <w:rPr>
      <w:rFonts w:cs="Times New Roman"/>
    </w:rPr>
  </w:style>
  <w:style w:type="character" w:customStyle="1" w:styleId="c12c15">
    <w:name w:val="c12 c15"/>
    <w:basedOn w:val="a0"/>
    <w:uiPriority w:val="99"/>
    <w:rsid w:val="00E1553C"/>
    <w:rPr>
      <w:rFonts w:cs="Times New Roman"/>
    </w:rPr>
  </w:style>
  <w:style w:type="character" w:customStyle="1" w:styleId="c12c16">
    <w:name w:val="c12 c16"/>
    <w:basedOn w:val="a0"/>
    <w:uiPriority w:val="99"/>
    <w:rsid w:val="00E1553C"/>
    <w:rPr>
      <w:rFonts w:cs="Times New Roman"/>
    </w:rPr>
  </w:style>
  <w:style w:type="character" w:customStyle="1" w:styleId="c12c16c40">
    <w:name w:val="c12 c16 c40"/>
    <w:basedOn w:val="a0"/>
    <w:uiPriority w:val="99"/>
    <w:rsid w:val="00E1553C"/>
    <w:rPr>
      <w:rFonts w:cs="Times New Roman"/>
    </w:rPr>
  </w:style>
  <w:style w:type="character" w:customStyle="1" w:styleId="c0">
    <w:name w:val="c0"/>
    <w:basedOn w:val="a0"/>
    <w:uiPriority w:val="99"/>
    <w:rsid w:val="00E1553C"/>
    <w:rPr>
      <w:rFonts w:cs="Times New Roman"/>
    </w:rPr>
  </w:style>
  <w:style w:type="paragraph" w:styleId="a3">
    <w:name w:val="List Paragraph"/>
    <w:basedOn w:val="a"/>
    <w:uiPriority w:val="99"/>
    <w:qFormat/>
    <w:rsid w:val="00E1553C"/>
    <w:pPr>
      <w:ind w:left="720"/>
      <w:contextualSpacing/>
    </w:pPr>
  </w:style>
  <w:style w:type="paragraph" w:styleId="a4">
    <w:name w:val="No Spacing"/>
    <w:uiPriority w:val="99"/>
    <w:qFormat/>
    <w:rsid w:val="00E1553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13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3EB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5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c13">
    <w:name w:val="c3 c13"/>
    <w:basedOn w:val="a"/>
    <w:uiPriority w:val="99"/>
    <w:rsid w:val="00E155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E1553C"/>
    <w:rPr>
      <w:rFonts w:cs="Times New Roman"/>
    </w:rPr>
  </w:style>
  <w:style w:type="character" w:customStyle="1" w:styleId="c12c15">
    <w:name w:val="c12 c15"/>
    <w:basedOn w:val="a0"/>
    <w:uiPriority w:val="99"/>
    <w:rsid w:val="00E1553C"/>
    <w:rPr>
      <w:rFonts w:cs="Times New Roman"/>
    </w:rPr>
  </w:style>
  <w:style w:type="character" w:customStyle="1" w:styleId="c12c16">
    <w:name w:val="c12 c16"/>
    <w:basedOn w:val="a0"/>
    <w:uiPriority w:val="99"/>
    <w:rsid w:val="00E1553C"/>
    <w:rPr>
      <w:rFonts w:cs="Times New Roman"/>
    </w:rPr>
  </w:style>
  <w:style w:type="character" w:customStyle="1" w:styleId="c12c16c40">
    <w:name w:val="c12 c16 c40"/>
    <w:basedOn w:val="a0"/>
    <w:uiPriority w:val="99"/>
    <w:rsid w:val="00E1553C"/>
    <w:rPr>
      <w:rFonts w:cs="Times New Roman"/>
    </w:rPr>
  </w:style>
  <w:style w:type="character" w:customStyle="1" w:styleId="c0">
    <w:name w:val="c0"/>
    <w:basedOn w:val="a0"/>
    <w:uiPriority w:val="99"/>
    <w:rsid w:val="00E1553C"/>
    <w:rPr>
      <w:rFonts w:cs="Times New Roman"/>
    </w:rPr>
  </w:style>
  <w:style w:type="paragraph" w:styleId="a3">
    <w:name w:val="List Paragraph"/>
    <w:basedOn w:val="a"/>
    <w:uiPriority w:val="99"/>
    <w:qFormat/>
    <w:rsid w:val="00E1553C"/>
    <w:pPr>
      <w:ind w:left="720"/>
      <w:contextualSpacing/>
    </w:pPr>
  </w:style>
  <w:style w:type="paragraph" w:styleId="a4">
    <w:name w:val="No Spacing"/>
    <w:uiPriority w:val="99"/>
    <w:qFormat/>
    <w:rsid w:val="00E1553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13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3EB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2260</Words>
  <Characters>12887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vase</dc:creator>
  <cp:lastModifiedBy>vase</cp:lastModifiedBy>
  <cp:revision>3</cp:revision>
  <cp:lastPrinted>2015-05-15T07:26:00Z</cp:lastPrinted>
  <dcterms:created xsi:type="dcterms:W3CDTF">2015-05-15T07:03:00Z</dcterms:created>
  <dcterms:modified xsi:type="dcterms:W3CDTF">2015-05-15T08:21:00Z</dcterms:modified>
</cp:coreProperties>
</file>