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43720" w:rsidRPr="00343720" w:rsidRDefault="00343720" w:rsidP="0034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 нужно знать:</w:t>
      </w:r>
    </w:p>
    <w:p w:rsidR="00343720" w:rsidRPr="00343720" w:rsidRDefault="00343720" w:rsidP="0034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ДЕТЕЙ ОТ 1 ГОДА ДО 2 ЛЕТ</w:t>
      </w:r>
    </w:p>
    <w:p w:rsidR="00343720" w:rsidRPr="00343720" w:rsidRDefault="00343720" w:rsidP="0034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физического развития: </w:t>
      </w:r>
    </w:p>
    <w:p w:rsidR="00343720" w:rsidRPr="00343720" w:rsidRDefault="00343720" w:rsidP="00343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обручи; </w:t>
      </w:r>
    </w:p>
    <w:p w:rsidR="00343720" w:rsidRPr="00343720" w:rsidRDefault="00343720" w:rsidP="00343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оборудование (качели, горки, кольца, лесенки, шведская стенка); </w:t>
      </w:r>
    </w:p>
    <w:p w:rsidR="00343720" w:rsidRPr="00343720" w:rsidRDefault="00343720" w:rsidP="00343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скамеечки для ходьбы; </w:t>
      </w:r>
    </w:p>
    <w:p w:rsidR="00343720" w:rsidRPr="00343720" w:rsidRDefault="00343720" w:rsidP="003437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коврики с разной поверхностью.</w:t>
      </w:r>
    </w:p>
    <w:p w:rsidR="00343720" w:rsidRPr="00343720" w:rsidRDefault="00343720" w:rsidP="0034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Игрушки для развития предметных действий: </w:t>
      </w:r>
    </w:p>
    <w:p w:rsidR="00343720" w:rsidRPr="00343720" w:rsidRDefault="00343720" w:rsidP="00343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совочки;</w:t>
      </w:r>
    </w:p>
    <w:p w:rsidR="00343720" w:rsidRPr="00343720" w:rsidRDefault="00343720" w:rsidP="00343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лопаточки для копания;</w:t>
      </w:r>
    </w:p>
    <w:p w:rsidR="00343720" w:rsidRPr="00343720" w:rsidRDefault="00343720" w:rsidP="00343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ложечки и тарелочки для кормления кукол;</w:t>
      </w:r>
    </w:p>
    <w:p w:rsidR="00343720" w:rsidRPr="00343720" w:rsidRDefault="00343720" w:rsidP="00343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молоточки и колышки для забивания;</w:t>
      </w:r>
    </w:p>
    <w:p w:rsidR="00343720" w:rsidRPr="00343720" w:rsidRDefault="00343720" w:rsidP="00343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удочки с магнитом для ловли рыбок;</w:t>
      </w:r>
    </w:p>
    <w:p w:rsidR="00343720" w:rsidRPr="00343720" w:rsidRDefault="00343720" w:rsidP="00343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сачки для вылавливания мелких игрушек из тазика с водой. </w:t>
      </w:r>
    </w:p>
    <w:p w:rsidR="00343720" w:rsidRPr="00343720" w:rsidRDefault="00343720" w:rsidP="0034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Вы иногда позволяете ребенку позабавиться «взрослыми» игрушками - пылесосом, </w:t>
      </w:r>
      <w:proofErr w:type="spellStart"/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флешками</w:t>
      </w:r>
      <w:proofErr w:type="spellEnd"/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феном, клубками нитей, то в это время Вы должны сидеть рядом с малышом и рассказывать о каждой вещи, каждой детали, функциональности предметов. Расскажите малышу и об опасности, которую может нанести такая «игрушка». Детям очень нравятся такие «игры», и в эти моменты они послушны и внимательны. </w:t>
      </w:r>
    </w:p>
    <w:p w:rsidR="00343720" w:rsidRPr="00343720" w:rsidRDefault="00343720" w:rsidP="0034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ребенка не так важно, какая игрушка, для него главное, чтобы она его интересовала. Такой игрушкой обязательно станет та, которую Вы смастерите на глазах у дошкольника, привлекая его к процессу ее создания. </w:t>
      </w:r>
    </w:p>
    <w:p w:rsidR="00343720" w:rsidRPr="00343720" w:rsidRDefault="00343720" w:rsidP="0034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Незатейливую игрушку для развития ребенка 12-15 месяцев можно сделать так: снимите крышку с большой банки или какой-нибудь другой подобной емкости, у которой отсутствуют острые или зазубренные края; покажите ребенку, как прикрепить прищепку на край банки; дайте ему несколько прищепок для этого упражнения, а потом покажите, как бросать прищепки в банку. Эта игра хорошо развивает согласованность глаз и рук. </w:t>
      </w:r>
    </w:p>
    <w:p w:rsidR="00343720" w:rsidRPr="00343720" w:rsidRDefault="00343720" w:rsidP="0034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детям и другую игру-самоделку. В крышке одной из бутылок, желательно сделанной из мягкого пластика, проделайте небольшую дырку. У Вас получится обыкновенная брызгалка. Научите малыша наливать в нее воду, сжав бутылку и погрузив кончик в воду. Разрешите ему вдоволь побрызгаться в ванной, занавесив шторки. Предложите сосчитать, сколько маленьких стаканчиков поместится в большую бутылку (для заполнения бутылки используйте воронку), а потом, выливая воду обратно в стаканчики, </w:t>
      </w: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спросите: «Будут ли они все заполнены или вода в бутылке останется?». Эти вопросы будут способствовать познавательному развитию ребенка.</w:t>
      </w:r>
    </w:p>
    <w:p w:rsidR="00343720" w:rsidRPr="00343720" w:rsidRDefault="00343720" w:rsidP="0034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познавательного развития также можно использовать следующие предметы и игрушки: </w:t>
      </w:r>
    </w:p>
    <w:p w:rsidR="00343720" w:rsidRPr="00343720" w:rsidRDefault="00343720" w:rsidP="00343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пирамидки; </w:t>
      </w:r>
    </w:p>
    <w:p w:rsidR="00343720" w:rsidRPr="00343720" w:rsidRDefault="00343720" w:rsidP="00343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вкладыши; </w:t>
      </w:r>
    </w:p>
    <w:p w:rsidR="00343720" w:rsidRPr="00343720" w:rsidRDefault="00343720" w:rsidP="00343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«коробки форм»; </w:t>
      </w:r>
    </w:p>
    <w:p w:rsidR="00343720" w:rsidRPr="00343720" w:rsidRDefault="00343720" w:rsidP="00343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матрешки; </w:t>
      </w:r>
    </w:p>
    <w:p w:rsidR="00343720" w:rsidRPr="00343720" w:rsidRDefault="00343720" w:rsidP="00343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кубики, картинки с изображением животных, людей, предметов и игрушек (животные – мишка, зайчик, лиса, кошка, собачка; предметы – стул, стол, чашка, ложка; игрушки – кукла, машинка, пирамидка и т. д.); </w:t>
      </w:r>
      <w:proofErr w:type="gramEnd"/>
    </w:p>
    <w:p w:rsidR="00343720" w:rsidRPr="00343720" w:rsidRDefault="00343720" w:rsidP="00343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сюжетные картинки с изображением действий (девочка играет в куклы, мальчик спит, умывается, кушает и т. д.); </w:t>
      </w:r>
    </w:p>
    <w:p w:rsidR="00343720" w:rsidRPr="00343720" w:rsidRDefault="00343720" w:rsidP="003437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картинок с различным пространственным положением одних и тех же персонажей (например, птичка сидит на дереве, под деревом и летает над деревом), чтобы малыш учился понимать пространственные предлоги. </w:t>
      </w:r>
    </w:p>
    <w:p w:rsidR="00343720" w:rsidRPr="00343720" w:rsidRDefault="00343720" w:rsidP="0034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развития у ребенка должны быть и самые разные машинки:</w:t>
      </w:r>
    </w:p>
    <w:p w:rsidR="00343720" w:rsidRPr="00343720" w:rsidRDefault="00343720" w:rsidP="00343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грузовики, куда можно что-то нагружать; </w:t>
      </w:r>
    </w:p>
    <w:p w:rsidR="00343720" w:rsidRPr="00343720" w:rsidRDefault="00343720" w:rsidP="00343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машинки на веревочке; </w:t>
      </w:r>
    </w:p>
    <w:p w:rsidR="00343720" w:rsidRPr="00343720" w:rsidRDefault="00343720" w:rsidP="003437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машинки, на которых ребенок может сидеть и ехать, перебирая ногами. </w:t>
      </w:r>
    </w:p>
    <w:p w:rsidR="006866A5" w:rsidRPr="00343720" w:rsidRDefault="00343720">
      <w:pPr>
        <w:rPr>
          <w:rFonts w:ascii="Times New Roman" w:hAnsi="Times New Roman" w:cs="Times New Roman"/>
          <w:sz w:val="28"/>
          <w:szCs w:val="28"/>
        </w:rPr>
      </w:pPr>
      <w:r w:rsidRPr="00343720">
        <w:rPr>
          <w:rFonts w:ascii="Times New Roman" w:hAnsi="Times New Roman" w:cs="Times New Roman"/>
          <w:sz w:val="28"/>
          <w:szCs w:val="28"/>
        </w:rPr>
        <w:t>http://nsportal.ru/detskiy-sad/materialy-dlya-roditeley/2014/03/17/igrushki-ot-1-do-2-let-konsultatsiya-dlya-roditeley</w:t>
      </w:r>
    </w:p>
    <w:sectPr w:rsidR="006866A5" w:rsidRPr="00343720" w:rsidSect="006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A96"/>
    <w:multiLevelType w:val="multilevel"/>
    <w:tmpl w:val="1F4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40FCE"/>
    <w:multiLevelType w:val="multilevel"/>
    <w:tmpl w:val="29B8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154CD"/>
    <w:multiLevelType w:val="multilevel"/>
    <w:tmpl w:val="E2E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B2141"/>
    <w:multiLevelType w:val="multilevel"/>
    <w:tmpl w:val="C44A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43720"/>
    <w:rsid w:val="0006452F"/>
    <w:rsid w:val="000B1DA4"/>
    <w:rsid w:val="0033042C"/>
    <w:rsid w:val="00343720"/>
    <w:rsid w:val="006866A5"/>
    <w:rsid w:val="006F322E"/>
    <w:rsid w:val="007C69AD"/>
    <w:rsid w:val="00AE0B61"/>
    <w:rsid w:val="00BE0E7B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3720"/>
  </w:style>
  <w:style w:type="paragraph" w:customStyle="1" w:styleId="c5">
    <w:name w:val="c5"/>
    <w:basedOn w:val="a"/>
    <w:rsid w:val="003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>KOMP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User</cp:lastModifiedBy>
  <cp:revision>2</cp:revision>
  <dcterms:created xsi:type="dcterms:W3CDTF">2015-11-11T07:55:00Z</dcterms:created>
  <dcterms:modified xsi:type="dcterms:W3CDTF">2015-11-11T07:55:00Z</dcterms:modified>
</cp:coreProperties>
</file>