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Пергамент" color2="#fcc" type="tile"/>
    </v:background>
  </w:background>
  <w:body>
    <w:p w:rsidR="00956592" w:rsidRPr="00956592" w:rsidRDefault="00CC6733" w:rsidP="00956592">
      <w:pPr>
        <w:spacing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bookmarkStart w:id="0" w:name="_GoBack"/>
      <w:bookmarkEnd w:id="0"/>
      <w:r w:rsidRPr="00956592">
        <w:rPr>
          <w:rFonts w:ascii="Times New Roman" w:hAnsi="Times New Roman" w:cs="Times New Roman"/>
          <w:color w:val="FF0000"/>
          <w:sz w:val="48"/>
          <w:szCs w:val="48"/>
        </w:rPr>
        <w:t>Профилактика педикулеза у детей</w:t>
      </w:r>
      <w:r w:rsidR="00956592" w:rsidRPr="00956592">
        <w:rPr>
          <w:rFonts w:ascii="Times New Roman" w:hAnsi="Times New Roman" w:cs="Times New Roman"/>
          <w:color w:val="FF0000"/>
          <w:sz w:val="48"/>
          <w:szCs w:val="48"/>
        </w:rPr>
        <w:t>.</w:t>
      </w:r>
    </w:p>
    <w:p w:rsidR="00CC6733" w:rsidRPr="00956592" w:rsidRDefault="00956592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FF95EC0" wp14:editId="2CB4D5A0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466850" cy="2047875"/>
            <wp:effectExtent l="19050" t="0" r="19050" b="676275"/>
            <wp:wrapTight wrapText="bothSides">
              <wp:wrapPolygon edited="0">
                <wp:start x="281" y="0"/>
                <wp:lineTo x="-281" y="402"/>
                <wp:lineTo x="-281" y="28532"/>
                <wp:lineTo x="21600" y="28532"/>
                <wp:lineTo x="21600" y="3014"/>
                <wp:lineTo x="21319" y="603"/>
                <wp:lineTo x="21039" y="0"/>
                <wp:lineTo x="281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47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733" w:rsidRPr="00956592">
        <w:rPr>
          <w:rFonts w:ascii="Times New Roman" w:hAnsi="Times New Roman" w:cs="Times New Roman"/>
          <w:sz w:val="28"/>
          <w:szCs w:val="28"/>
        </w:rPr>
        <w:t>Профилактика педикулеза у детей сопряжена с определенными трудностями.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733" w:rsidRPr="00956592">
        <w:rPr>
          <w:rFonts w:ascii="Times New Roman" w:hAnsi="Times New Roman" w:cs="Times New Roman"/>
          <w:sz w:val="28"/>
          <w:szCs w:val="28"/>
        </w:rPr>
        <w:t>Это связано как со свойствами самого возбудителя заболевания, так и с</w:t>
      </w:r>
      <w:r>
        <w:rPr>
          <w:rFonts w:ascii="Times New Roman" w:hAnsi="Times New Roman" w:cs="Times New Roman"/>
          <w:sz w:val="28"/>
          <w:szCs w:val="28"/>
        </w:rPr>
        <w:t xml:space="preserve"> особенностями поведения детей. </w:t>
      </w:r>
      <w:r w:rsidR="00CC6733" w:rsidRPr="00956592">
        <w:rPr>
          <w:rFonts w:ascii="Times New Roman" w:hAnsi="Times New Roman" w:cs="Times New Roman"/>
          <w:sz w:val="28"/>
          <w:szCs w:val="28"/>
        </w:rPr>
        <w:t>Несмотря на то, что вши не могут прыгать, одной минуты вполне достаточно, чтобы вошь переползла на другого чело</w:t>
      </w:r>
      <w:r>
        <w:rPr>
          <w:rFonts w:ascii="Times New Roman" w:hAnsi="Times New Roman" w:cs="Times New Roman"/>
          <w:sz w:val="28"/>
          <w:szCs w:val="28"/>
        </w:rPr>
        <w:t xml:space="preserve">века. </w:t>
      </w:r>
      <w:r w:rsidR="00CC6733" w:rsidRPr="00956592">
        <w:rPr>
          <w:rFonts w:ascii="Times New Roman" w:hAnsi="Times New Roman" w:cs="Times New Roman"/>
          <w:sz w:val="28"/>
          <w:szCs w:val="28"/>
        </w:rPr>
        <w:t>Во время игр, пребывания во время занятий за школьной партой дети находятся очень близко друг от друга, что создает условия для распространения педикулеза.</w:t>
      </w:r>
    </w:p>
    <w:p w:rsidR="00CC6733" w:rsidRPr="00956592" w:rsidRDefault="00CC6733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92">
        <w:rPr>
          <w:rFonts w:ascii="Times New Roman" w:hAnsi="Times New Roman" w:cs="Times New Roman"/>
          <w:sz w:val="28"/>
          <w:szCs w:val="28"/>
        </w:rPr>
        <w:t>Основные меры профилактики заболевания сводятся к нескольким направлениям.</w:t>
      </w:r>
    </w:p>
    <w:p w:rsidR="00CC6733" w:rsidRPr="00956592" w:rsidRDefault="00CC6733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92">
        <w:rPr>
          <w:rFonts w:ascii="Times New Roman" w:hAnsi="Times New Roman" w:cs="Times New Roman"/>
          <w:sz w:val="28"/>
          <w:szCs w:val="28"/>
        </w:rPr>
        <w:t>1. Соблюдение правил личной гигиены.</w:t>
      </w:r>
    </w:p>
    <w:p w:rsidR="00CC6733" w:rsidRPr="00956592" w:rsidRDefault="007D09CA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A859E99" wp14:editId="132218F8">
            <wp:simplePos x="0" y="0"/>
            <wp:positionH relativeFrom="column">
              <wp:posOffset>4769485</wp:posOffset>
            </wp:positionH>
            <wp:positionV relativeFrom="paragraph">
              <wp:posOffset>254635</wp:posOffset>
            </wp:positionV>
            <wp:extent cx="2219325" cy="1800225"/>
            <wp:effectExtent l="0" t="0" r="9525" b="9525"/>
            <wp:wrapTight wrapText="bothSides">
              <wp:wrapPolygon edited="0">
                <wp:start x="742" y="0"/>
                <wp:lineTo x="0" y="457"/>
                <wp:lineTo x="0" y="21257"/>
                <wp:lineTo x="742" y="21486"/>
                <wp:lineTo x="20766" y="21486"/>
                <wp:lineTo x="21507" y="21257"/>
                <wp:lineTo x="21507" y="457"/>
                <wp:lineTo x="20766" y="0"/>
                <wp:lineTo x="74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733" w:rsidRPr="00956592">
        <w:rPr>
          <w:rFonts w:ascii="Times New Roman" w:hAnsi="Times New Roman" w:cs="Times New Roman"/>
          <w:sz w:val="28"/>
          <w:szCs w:val="28"/>
        </w:rPr>
        <w:t>Ребенка следует приучать к регулярному мытью волос и тела.</w:t>
      </w:r>
    </w:p>
    <w:p w:rsidR="00CC6733" w:rsidRPr="00956592" w:rsidRDefault="00CC6733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92">
        <w:rPr>
          <w:rFonts w:ascii="Times New Roman" w:hAnsi="Times New Roman" w:cs="Times New Roman"/>
          <w:sz w:val="28"/>
          <w:szCs w:val="28"/>
        </w:rPr>
        <w:t>Он должен знать о необходимости стричь волосы раз в месяц и расчесывать их несколько раз в день.</w:t>
      </w:r>
    </w:p>
    <w:p w:rsidR="00CC6733" w:rsidRPr="00956592" w:rsidRDefault="00CC6733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92">
        <w:rPr>
          <w:rFonts w:ascii="Times New Roman" w:hAnsi="Times New Roman" w:cs="Times New Roman"/>
          <w:sz w:val="28"/>
          <w:szCs w:val="28"/>
        </w:rPr>
        <w:t>Родители должны объяснять ребенку, как содержать в чистоте личное и постельное белье, а также научить пользоваться щеткой для чистки верхней одежды.</w:t>
      </w:r>
    </w:p>
    <w:p w:rsidR="00CC6733" w:rsidRPr="00956592" w:rsidRDefault="00CC6733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92">
        <w:rPr>
          <w:rFonts w:ascii="Times New Roman" w:hAnsi="Times New Roman" w:cs="Times New Roman"/>
          <w:sz w:val="28"/>
          <w:szCs w:val="28"/>
        </w:rPr>
        <w:t>С раннего возраста детям объясняют, как нужно проводить уборку жилого помещения.</w:t>
      </w:r>
    </w:p>
    <w:p w:rsidR="00CC6733" w:rsidRPr="00956592" w:rsidRDefault="00CC6733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92">
        <w:rPr>
          <w:rFonts w:ascii="Times New Roman" w:hAnsi="Times New Roman" w:cs="Times New Roman"/>
          <w:sz w:val="28"/>
          <w:szCs w:val="28"/>
        </w:rPr>
        <w:t>Ребенок должен понимать недопустимость обмена личными вещами со сверстниками, в том числе полотенцами, головными уборами и расческами.</w:t>
      </w:r>
    </w:p>
    <w:p w:rsidR="00CC6733" w:rsidRPr="00956592" w:rsidRDefault="00CC6733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92">
        <w:rPr>
          <w:rFonts w:ascii="Times New Roman" w:hAnsi="Times New Roman" w:cs="Times New Roman"/>
          <w:sz w:val="28"/>
          <w:szCs w:val="28"/>
        </w:rPr>
        <w:t>2. Проведение профилактических осмотров.</w:t>
      </w:r>
    </w:p>
    <w:p w:rsidR="00CC6733" w:rsidRPr="00956592" w:rsidRDefault="00CC6733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92">
        <w:rPr>
          <w:rFonts w:ascii="Times New Roman" w:hAnsi="Times New Roman" w:cs="Times New Roman"/>
          <w:sz w:val="28"/>
          <w:szCs w:val="28"/>
        </w:rPr>
        <w:t>Регулярные профилактические осмотры должны проводиться во всех детских коллективах.</w:t>
      </w:r>
    </w:p>
    <w:p w:rsidR="00CC6733" w:rsidRPr="00956592" w:rsidRDefault="00CC6733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92">
        <w:rPr>
          <w:rFonts w:ascii="Times New Roman" w:hAnsi="Times New Roman" w:cs="Times New Roman"/>
          <w:sz w:val="28"/>
          <w:szCs w:val="28"/>
        </w:rPr>
        <w:t>Особое внимание уделяется осмотру детей из неблагополучных семей.</w:t>
      </w:r>
    </w:p>
    <w:p w:rsidR="00CC6733" w:rsidRPr="00956592" w:rsidRDefault="00CC6733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92">
        <w:rPr>
          <w:rFonts w:ascii="Times New Roman" w:hAnsi="Times New Roman" w:cs="Times New Roman"/>
          <w:sz w:val="28"/>
          <w:szCs w:val="28"/>
        </w:rPr>
        <w:t>После отсутствия ребенка на протяжении нескольких дней он также подлежит обязательному осмотру при возвращении в детский коллектив.</w:t>
      </w:r>
    </w:p>
    <w:p w:rsidR="00CC6733" w:rsidRPr="00956592" w:rsidRDefault="00CC6733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92">
        <w:rPr>
          <w:rFonts w:ascii="Times New Roman" w:hAnsi="Times New Roman" w:cs="Times New Roman"/>
          <w:sz w:val="28"/>
          <w:szCs w:val="28"/>
        </w:rPr>
        <w:t>Дети, проходящие лечение в стационаре, проверяются на наличие вшей и гнид в приемном отделении, а также в процессе лечения 1 раз в 10 дней.</w:t>
      </w:r>
    </w:p>
    <w:p w:rsidR="00CC6733" w:rsidRPr="00956592" w:rsidRDefault="007D09CA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10CDBE7" wp14:editId="755CFCA4">
            <wp:simplePos x="0" y="0"/>
            <wp:positionH relativeFrom="column">
              <wp:posOffset>8255</wp:posOffset>
            </wp:positionH>
            <wp:positionV relativeFrom="paragraph">
              <wp:posOffset>63500</wp:posOffset>
            </wp:positionV>
            <wp:extent cx="1910715" cy="1612265"/>
            <wp:effectExtent l="19050" t="0" r="13335" b="540385"/>
            <wp:wrapTight wrapText="bothSides">
              <wp:wrapPolygon edited="0">
                <wp:start x="431" y="0"/>
                <wp:lineTo x="-215" y="255"/>
                <wp:lineTo x="-215" y="28584"/>
                <wp:lineTo x="21535" y="28584"/>
                <wp:lineTo x="21535" y="2807"/>
                <wp:lineTo x="21320" y="1021"/>
                <wp:lineTo x="20889" y="0"/>
                <wp:lineTo x="431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749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6122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733" w:rsidRPr="00956592">
        <w:rPr>
          <w:rFonts w:ascii="Times New Roman" w:hAnsi="Times New Roman" w:cs="Times New Roman"/>
          <w:sz w:val="28"/>
          <w:szCs w:val="28"/>
        </w:rPr>
        <w:t>Педиатр при оформлении ребенка в дом отдыха или санаторий обязан проверить состояние волосистой части головы и выдать соответствующий документ.</w:t>
      </w:r>
    </w:p>
    <w:p w:rsidR="00956592" w:rsidRDefault="00CC6733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92">
        <w:rPr>
          <w:rFonts w:ascii="Times New Roman" w:hAnsi="Times New Roman" w:cs="Times New Roman"/>
          <w:sz w:val="28"/>
          <w:szCs w:val="28"/>
        </w:rPr>
        <w:t>Детям дошкольного возраста, не посещающим детский коллектив, ежедневные осмотры должны проводить родители.</w:t>
      </w:r>
    </w:p>
    <w:p w:rsidR="007D09CA" w:rsidRDefault="007D09CA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6733" w:rsidRPr="00956592" w:rsidRDefault="007D09CA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A3F5BB5" wp14:editId="2BAE139C">
            <wp:simplePos x="0" y="0"/>
            <wp:positionH relativeFrom="column">
              <wp:posOffset>-208280</wp:posOffset>
            </wp:positionH>
            <wp:positionV relativeFrom="paragraph">
              <wp:posOffset>208280</wp:posOffset>
            </wp:positionV>
            <wp:extent cx="1828800" cy="1770380"/>
            <wp:effectExtent l="0" t="0" r="0" b="1270"/>
            <wp:wrapTight wrapText="bothSides">
              <wp:wrapPolygon edited="0">
                <wp:start x="900" y="0"/>
                <wp:lineTo x="0" y="465"/>
                <wp:lineTo x="0" y="21151"/>
                <wp:lineTo x="900" y="21383"/>
                <wp:lineTo x="20475" y="21383"/>
                <wp:lineTo x="21375" y="21151"/>
                <wp:lineTo x="21375" y="465"/>
                <wp:lineTo x="20475" y="0"/>
                <wp:lineTo x="90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ojo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70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733" w:rsidRPr="00956592">
        <w:rPr>
          <w:rFonts w:ascii="Times New Roman" w:hAnsi="Times New Roman" w:cs="Times New Roman"/>
          <w:sz w:val="28"/>
          <w:szCs w:val="28"/>
        </w:rPr>
        <w:t>3. Своевременное выявление и изоляция больных.</w:t>
      </w:r>
    </w:p>
    <w:p w:rsidR="00CC6733" w:rsidRPr="00956592" w:rsidRDefault="00CC6733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92">
        <w:rPr>
          <w:rFonts w:ascii="Times New Roman" w:hAnsi="Times New Roman" w:cs="Times New Roman"/>
          <w:sz w:val="28"/>
          <w:szCs w:val="28"/>
        </w:rPr>
        <w:t>Если заражение вшами выявлено своевременно, количество детей, пребывающих в контакте с больным ребенком можно существенно уменьшить. Это позволит не допустить распространения заболевания.</w:t>
      </w:r>
    </w:p>
    <w:p w:rsidR="00956592" w:rsidRDefault="00CC6733" w:rsidP="009565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592">
        <w:rPr>
          <w:rFonts w:ascii="Times New Roman" w:hAnsi="Times New Roman" w:cs="Times New Roman"/>
          <w:sz w:val="28"/>
          <w:szCs w:val="28"/>
        </w:rPr>
        <w:t>После курса лечения посещение детского коллектива возможно только после полного очищения волос от гнид и соответствующего документа от педиатра или дерматолога.</w:t>
      </w:r>
    </w:p>
    <w:p w:rsidR="007D09CA" w:rsidRDefault="007D09CA" w:rsidP="00956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9CA" w:rsidRDefault="007D09CA" w:rsidP="00956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9CA" w:rsidRDefault="007D09CA" w:rsidP="00956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CE8B4A2" wp14:editId="46667ABA">
            <wp:simplePos x="0" y="0"/>
            <wp:positionH relativeFrom="column">
              <wp:posOffset>290945</wp:posOffset>
            </wp:positionH>
            <wp:positionV relativeFrom="paragraph">
              <wp:posOffset>147897</wp:posOffset>
            </wp:positionV>
            <wp:extent cx="5336771" cy="3574473"/>
            <wp:effectExtent l="171450" t="171450" r="378460" b="3689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2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35743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9CA" w:rsidRDefault="007D09CA" w:rsidP="00956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9CA" w:rsidRDefault="007D09CA" w:rsidP="00956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9CA" w:rsidRDefault="007D09CA" w:rsidP="00956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9CA" w:rsidRDefault="007D09CA" w:rsidP="00956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9CA" w:rsidRDefault="007D09CA" w:rsidP="00956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9CA" w:rsidRDefault="007D09CA" w:rsidP="00956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9CA" w:rsidRDefault="007D09CA" w:rsidP="00956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9CA" w:rsidRDefault="007D09CA" w:rsidP="00956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9CA" w:rsidRDefault="007D09CA" w:rsidP="00956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9CA" w:rsidRDefault="007D09CA" w:rsidP="00956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9CA" w:rsidRDefault="007D09CA" w:rsidP="00956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9CA" w:rsidRDefault="007D09CA" w:rsidP="00956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1768" w:rsidRPr="00956592" w:rsidRDefault="00956592" w:rsidP="00956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592">
        <w:rPr>
          <w:rFonts w:ascii="Times New Roman" w:hAnsi="Times New Roman" w:cs="Times New Roman"/>
          <w:sz w:val="24"/>
          <w:szCs w:val="24"/>
        </w:rPr>
        <w:t>По материалам сайта:</w:t>
      </w:r>
      <w:r w:rsidRPr="00956592">
        <w:rPr>
          <w:sz w:val="24"/>
          <w:szCs w:val="24"/>
        </w:rPr>
        <w:t xml:space="preserve"> </w:t>
      </w:r>
      <w:r w:rsidRPr="00956592">
        <w:rPr>
          <w:rFonts w:ascii="Times New Roman" w:hAnsi="Times New Roman" w:cs="Times New Roman"/>
          <w:sz w:val="24"/>
          <w:szCs w:val="24"/>
        </w:rPr>
        <w:t>http://zdorovye-rebenka.ru/</w:t>
      </w:r>
    </w:p>
    <w:p w:rsidR="00956592" w:rsidRPr="00956592" w:rsidRDefault="00956592" w:rsidP="009565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56592" w:rsidRPr="00956592" w:rsidSect="00956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74"/>
    <w:rsid w:val="0014164C"/>
    <w:rsid w:val="00552BB8"/>
    <w:rsid w:val="006936DB"/>
    <w:rsid w:val="007D09CA"/>
    <w:rsid w:val="00956592"/>
    <w:rsid w:val="00CC6733"/>
    <w:rsid w:val="00D1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image" Target="media/image1.jpeg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dcterms:created xsi:type="dcterms:W3CDTF">2016-02-15T17:01:00Z</dcterms:created>
  <dcterms:modified xsi:type="dcterms:W3CDTF">2016-02-15T17:01:00Z</dcterms:modified>
</cp:coreProperties>
</file>