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B7" w:rsidRDefault="00AA32B7" w:rsidP="00AA32B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486525" cy="1571130"/>
            <wp:effectExtent l="0" t="0" r="0" b="0"/>
            <wp:docPr id="8" name="Рисунок 8" descr="C:\Users\Михал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лна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29" b="71119"/>
                    <a:stretch/>
                  </pic:blipFill>
                  <pic:spPr bwMode="auto">
                    <a:xfrm>
                      <a:off x="0" y="0"/>
                      <a:ext cx="6486712" cy="15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2B7" w:rsidRDefault="00AA32B7" w:rsidP="00AA32B7"/>
    <w:tbl>
      <w:tblPr>
        <w:tblStyle w:val="a4"/>
        <w:tblW w:w="8930" w:type="dxa"/>
        <w:tblInd w:w="725" w:type="dxa"/>
        <w:tblBorders>
          <w:top w:val="threeDEngrave" w:sz="24" w:space="0" w:color="0070C0"/>
          <w:left w:val="threeDEngrave" w:sz="24" w:space="0" w:color="0070C0"/>
          <w:bottom w:val="threeDEngrave" w:sz="24" w:space="0" w:color="0070C0"/>
          <w:right w:val="threeDEngrave" w:sz="24" w:space="0" w:color="0070C0"/>
          <w:insideH w:val="threeDEngrave" w:sz="24" w:space="0" w:color="0070C0"/>
          <w:insideV w:val="threeDEngrave" w:sz="24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AA32B7" w:rsidTr="009F42CF">
        <w:tc>
          <w:tcPr>
            <w:tcW w:w="8930" w:type="dxa"/>
          </w:tcPr>
          <w:p w:rsidR="00AA32B7" w:rsidRPr="00302040" w:rsidRDefault="00AA32B7" w:rsidP="009F42CF">
            <w:pPr>
              <w:rPr>
                <w:rFonts w:ascii="Times New Roman" w:hAnsi="Times New Roman" w:cs="Times New Roman"/>
                <w:b/>
                <w:sz w:val="48"/>
                <w:szCs w:val="4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04FD">
              <w:rPr>
                <w:rFonts w:ascii="Times New Roman" w:hAnsi="Times New Roman" w:cs="Times New Roman"/>
                <w:b/>
                <w:sz w:val="32"/>
                <w:szCs w:val="28"/>
              </w:rPr>
              <w:t>ТЕМА НОМЕРА:</w:t>
            </w:r>
            <w:r w:rsidRPr="007604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</w:t>
            </w:r>
            <w:r w:rsidRPr="00AA32B7">
              <w:rPr>
                <w:b/>
                <w:sz w:val="52"/>
                <w:szCs w:val="4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« </w:t>
            </w:r>
            <w:r w:rsidRPr="00AA32B7">
              <w:rPr>
                <w:rFonts w:ascii="Times New Roman" w:hAnsi="Times New Roman" w:cs="Times New Roman"/>
                <w:b/>
                <w:sz w:val="52"/>
                <w:szCs w:val="4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Речевое дыхание»</w:t>
            </w:r>
          </w:p>
        </w:tc>
      </w:tr>
    </w:tbl>
    <w:p w:rsidR="00AA32B7" w:rsidRDefault="00AA32B7" w:rsidP="00AA32B7">
      <w:pPr>
        <w:pStyle w:val="a3"/>
      </w:pPr>
    </w:p>
    <w:p w:rsidR="00AA32B7" w:rsidRPr="00E44063" w:rsidRDefault="00AA32B7" w:rsidP="00AA32B7">
      <w:pPr>
        <w:pStyle w:val="a3"/>
      </w:pPr>
      <w:r>
        <w:t xml:space="preserve">                     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52"/>
        <w:gridCol w:w="4832"/>
      </w:tblGrid>
      <w:tr w:rsidR="00AA32B7" w:rsidTr="001C6A06">
        <w:tc>
          <w:tcPr>
            <w:tcW w:w="4807" w:type="dxa"/>
            <w:gridSpan w:val="2"/>
          </w:tcPr>
          <w:p w:rsidR="00FE5B35" w:rsidRPr="001C6A06" w:rsidRDefault="00FE5B35">
            <w:pPr>
              <w:rPr>
                <w:sz w:val="30"/>
                <w:szCs w:val="3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76"/>
            </w:tblGrid>
            <w:tr w:rsidR="00FE5B35" w:rsidRPr="001C6A06" w:rsidTr="00FE5B35">
              <w:tc>
                <w:tcPr>
                  <w:tcW w:w="4576" w:type="dxa"/>
                </w:tcPr>
                <w:p w:rsidR="00FE5B35" w:rsidRPr="001C6A06" w:rsidRDefault="00FE5B35" w:rsidP="00FE5B3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</w:pPr>
                  <w:r w:rsidRPr="001C6A06"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  <w:t>Правильное дыхание важно для развития речи, так как дыхательная система – это энергетическая база для речевой системы.</w:t>
                  </w:r>
                </w:p>
                <w:p w:rsidR="00FE5B35" w:rsidRPr="001C6A06" w:rsidRDefault="00FE5B35" w:rsidP="00FE5B3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</w:pPr>
                  <w:r w:rsidRPr="001C6A06">
                    <w:rPr>
                      <w:rFonts w:ascii="Times New Roman" w:hAnsi="Times New Roman" w:cs="Times New Roman"/>
                      <w:b/>
                      <w:i/>
                      <w:sz w:val="30"/>
                      <w:szCs w:val="30"/>
                    </w:rPr>
                    <w:t>Дыхание влияет на звукопроизношение, артикуляцию и развитие голоса.</w:t>
                  </w:r>
                </w:p>
                <w:p w:rsidR="00FE5B35" w:rsidRPr="001C6A06" w:rsidRDefault="00FE5B35" w:rsidP="00FE5B35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30"/>
                      <w:szCs w:val="30"/>
                    </w:rPr>
                  </w:pPr>
                  <w:r w:rsidRPr="001C6A06">
                    <w:rPr>
                      <w:rFonts w:ascii="Times New Roman" w:hAnsi="Times New Roman" w:cs="Times New Roman"/>
                      <w:i/>
                      <w:sz w:val="30"/>
                      <w:szCs w:val="30"/>
                    </w:rPr>
                    <w:t xml:space="preserve">М.И. </w:t>
                  </w:r>
                  <w:proofErr w:type="spellStart"/>
                  <w:r w:rsidRPr="001C6A06">
                    <w:rPr>
                      <w:rFonts w:ascii="Times New Roman" w:hAnsi="Times New Roman" w:cs="Times New Roman"/>
                      <w:i/>
                      <w:sz w:val="30"/>
                      <w:szCs w:val="30"/>
                    </w:rPr>
                    <w:t>Лынская</w:t>
                  </w:r>
                  <w:proofErr w:type="spellEnd"/>
                </w:p>
              </w:tc>
            </w:tr>
          </w:tbl>
          <w:p w:rsidR="00FE5B35" w:rsidRPr="001C6A06" w:rsidRDefault="00FE5B35" w:rsidP="001C6A0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1C6A06">
              <w:rPr>
                <w:rFonts w:ascii="Times New Roman" w:hAnsi="Times New Roman" w:cs="Times New Roman"/>
                <w:sz w:val="28"/>
                <w:szCs w:val="30"/>
              </w:rPr>
              <w:t xml:space="preserve">Всем известно, какую важную роль в жизни каждого человека играет дыхательный аппарат. Появление малыша начинается с первого вздоха </w:t>
            </w:r>
          </w:p>
        </w:tc>
        <w:tc>
          <w:tcPr>
            <w:tcW w:w="4832" w:type="dxa"/>
          </w:tcPr>
          <w:p w:rsidR="00AA32B7" w:rsidRPr="001C6A06" w:rsidRDefault="001C6A06" w:rsidP="00FE5B35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C6A06">
              <w:rPr>
                <w:rFonts w:ascii="Times New Roman" w:hAnsi="Times New Roman" w:cs="Times New Roman"/>
                <w:sz w:val="28"/>
                <w:szCs w:val="30"/>
              </w:rPr>
              <w:t>и, следующего за этим вздохом, крика.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="00FE5B35" w:rsidRPr="001C6A06">
              <w:rPr>
                <w:rFonts w:ascii="Times New Roman" w:hAnsi="Times New Roman" w:cs="Times New Roman"/>
                <w:sz w:val="28"/>
                <w:szCs w:val="30"/>
              </w:rPr>
              <w:t xml:space="preserve">Однако нельзя быть уверенным в том, что если ребенок задышал, то у него все отлично будет с речью. </w:t>
            </w:r>
            <w:r w:rsidR="00FE5B35" w:rsidRPr="001C6A06">
              <w:rPr>
                <w:rFonts w:ascii="Times New Roman" w:hAnsi="Times New Roman" w:cs="Times New Roman"/>
                <w:b/>
                <w:i/>
                <w:sz w:val="28"/>
                <w:szCs w:val="30"/>
              </w:rPr>
              <w:t xml:space="preserve">Правильное физиологическое дыхание не есть правильное речевое дыхание. </w:t>
            </w:r>
            <w:r w:rsidR="00FE5B35" w:rsidRPr="001C6A06">
              <w:rPr>
                <w:rFonts w:ascii="Times New Roman" w:hAnsi="Times New Roman" w:cs="Times New Roman"/>
                <w:sz w:val="28"/>
                <w:szCs w:val="30"/>
              </w:rPr>
              <w:t>Это связанно с тем, что дыхательный аппарат выполняет не только основную физиологическую функцию – осуществление газообмена, но и участвует в образовании звука и голоса. Именно</w:t>
            </w:r>
            <w:proofErr w:type="gramStart"/>
            <w:r w:rsidR="00FE5B35" w:rsidRPr="001C6A06">
              <w:rPr>
                <w:rFonts w:ascii="Times New Roman" w:hAnsi="Times New Roman" w:cs="Times New Roman"/>
                <w:sz w:val="28"/>
                <w:szCs w:val="30"/>
              </w:rPr>
              <w:t xml:space="preserve"> Б</w:t>
            </w:r>
            <w:proofErr w:type="gramEnd"/>
            <w:r w:rsidR="00FE5B35" w:rsidRPr="001C6A06">
              <w:rPr>
                <w:rFonts w:ascii="Times New Roman" w:hAnsi="Times New Roman" w:cs="Times New Roman"/>
                <w:sz w:val="28"/>
                <w:szCs w:val="30"/>
              </w:rPr>
              <w:t>лагодаря правильному речевому дыханию мы изменяем громкость речи, делаем ее плавной и выразительной.</w:t>
            </w:r>
          </w:p>
        </w:tc>
      </w:tr>
      <w:tr w:rsidR="001C6A06" w:rsidTr="001C6A06">
        <w:tc>
          <w:tcPr>
            <w:tcW w:w="9639" w:type="dxa"/>
            <w:gridSpan w:val="3"/>
          </w:tcPr>
          <w:p w:rsidR="001C6A06" w:rsidRPr="001C6A06" w:rsidRDefault="001C6A06" w:rsidP="001C6A0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47826">
              <w:rPr>
                <w:rFonts w:ascii="Times New Roman" w:hAnsi="Times New Roman" w:cs="Times New Roman"/>
                <w:b/>
                <w:color w:val="7030A0"/>
                <w:sz w:val="40"/>
                <w:szCs w:val="30"/>
              </w:rPr>
              <w:t>Что такое речевое дыхание?</w:t>
            </w:r>
          </w:p>
        </w:tc>
      </w:tr>
      <w:tr w:rsidR="001C6A06" w:rsidTr="001C6A06">
        <w:tc>
          <w:tcPr>
            <w:tcW w:w="4755" w:type="dxa"/>
          </w:tcPr>
          <w:p w:rsidR="001C6A06" w:rsidRPr="00036F12" w:rsidRDefault="001C6A06" w:rsidP="00036F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1C6A06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Речевое дыхание – </w:t>
            </w:r>
            <w:r w:rsidRPr="001C6A06">
              <w:rPr>
                <w:rFonts w:ascii="Times New Roman" w:hAnsi="Times New Roman" w:cs="Times New Roman"/>
                <w:sz w:val="28"/>
                <w:szCs w:val="30"/>
              </w:rPr>
              <w:t>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звукосочетаний. Только правильное речевое дыхание позволяет человеку затрачивать меньше мышечной энергии, но вместе с этим добиваться максимального звука и плавности.</w:t>
            </w:r>
          </w:p>
        </w:tc>
        <w:tc>
          <w:tcPr>
            <w:tcW w:w="4884" w:type="dxa"/>
            <w:gridSpan w:val="2"/>
          </w:tcPr>
          <w:p w:rsidR="001C6A06" w:rsidRPr="001C6A06" w:rsidRDefault="001C6A06" w:rsidP="001C6A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1C6A06">
              <w:rPr>
                <w:rFonts w:ascii="Times New Roman" w:hAnsi="Times New Roman" w:cs="Times New Roman"/>
                <w:sz w:val="28"/>
                <w:szCs w:val="30"/>
              </w:rPr>
              <w:t>Речевое дыхание происходит произвольно (человек сам себя контролирует), неречевое же выполняется автоматически. При говорении человек контролирует вдох и выдох, изменяя его и обеспечивая плавность, длительность и легкость произнесения.</w:t>
            </w:r>
          </w:p>
          <w:p w:rsidR="001C6A06" w:rsidRPr="001C6A06" w:rsidRDefault="001C6A06" w:rsidP="001C6A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</w:tbl>
    <w:p w:rsidR="00AA32B7" w:rsidRPr="00647826" w:rsidRDefault="00036F12" w:rsidP="00AA32B7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647826">
        <w:rPr>
          <w:rFonts w:ascii="Times New Roman" w:hAnsi="Times New Roman" w:cs="Times New Roman"/>
          <w:b/>
          <w:i/>
          <w:color w:val="7030A0"/>
          <w:sz w:val="40"/>
          <w:szCs w:val="40"/>
        </w:rPr>
        <w:lastRenderedPageBreak/>
        <w:t>Какие трудности возникают у ребенка</w:t>
      </w:r>
    </w:p>
    <w:p w:rsidR="00036F12" w:rsidRPr="00647826" w:rsidRDefault="00036F12" w:rsidP="00AA32B7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647826">
        <w:rPr>
          <w:rFonts w:ascii="Times New Roman" w:hAnsi="Times New Roman" w:cs="Times New Roman"/>
          <w:b/>
          <w:i/>
          <w:color w:val="7030A0"/>
          <w:sz w:val="40"/>
          <w:szCs w:val="40"/>
        </w:rPr>
        <w:t>в процессе говорения?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821"/>
      </w:tblGrid>
      <w:tr w:rsidR="00AA32B7" w:rsidTr="00DA528E">
        <w:trPr>
          <w:trHeight w:val="4160"/>
        </w:trPr>
        <w:tc>
          <w:tcPr>
            <w:tcW w:w="5040" w:type="dxa"/>
          </w:tcPr>
          <w:p w:rsidR="00AA32B7" w:rsidRPr="00DA528E" w:rsidRDefault="00036F12" w:rsidP="00036F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Как показывает наш опыт, маленькие дети в процессе говорения зачастую начинают говорить на вдохе  или на остаточном выдохе. Встречаются случаи, когда дети набирают воздух </w:t>
            </w:r>
            <w:proofErr w:type="gramStart"/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proofErr w:type="gramEnd"/>
            <w:r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 произнесение каждого слова. Несомненно, это отрицательно влияет на овладение правильным произношением и построением плавного слитного речевого высказывания.</w:t>
            </w:r>
          </w:p>
          <w:p w:rsidR="00036F12" w:rsidRPr="00DA528E" w:rsidRDefault="00036F12" w:rsidP="00DA52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A52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Такие несовершенства речевого дыхания,</w:t>
            </w: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 как неумение рационально использовать выдох, речь на вдохе, неполное возобновление  запаса воздуха и др., отрицательно влияющие на развитие речи детей, </w:t>
            </w:r>
            <w:r w:rsidRPr="00DA52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могут </w:t>
            </w:r>
            <w:r w:rsidR="00C74F85" w:rsidRPr="00DA52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быть </w:t>
            </w:r>
            <w:r w:rsidRPr="00DA52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обусловлены неправильным воспитанием, недостаточным вниманием взрослых к речи детей.</w:t>
            </w: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4F85"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Малыши, имеющие ослабленный вдох и выдох, как правило, говорят тихо и затрудняются в произнесении длинных фраз. </w:t>
            </w:r>
          </w:p>
        </w:tc>
        <w:tc>
          <w:tcPr>
            <w:tcW w:w="4821" w:type="dxa"/>
          </w:tcPr>
          <w:p w:rsidR="00AA32B7" w:rsidRPr="00DA528E" w:rsidRDefault="00DA528E" w:rsidP="009F42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При нерациональном расходовании воздуха нарушается плавность речи, так как дети на середине фразы вынуждены добирать </w:t>
            </w:r>
            <w:proofErr w:type="spellStart"/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воздух</w:t>
            </w:r>
            <w:proofErr w:type="gramStart"/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74F85" w:rsidRPr="00DA528E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="00C74F85" w:rsidRPr="00DA528E">
              <w:rPr>
                <w:rFonts w:ascii="Times New Roman" w:hAnsi="Times New Roman" w:cs="Times New Roman"/>
                <w:sz w:val="26"/>
                <w:szCs w:val="26"/>
              </w:rPr>
              <w:t>асто</w:t>
            </w:r>
            <w:proofErr w:type="spellEnd"/>
            <w:r w:rsidR="00C74F85"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 такие дети не договаривают слова и нередко в конце фразы произносят их шепотом. Иногда, чтобы закончить длинную фразу, они вынуждены говорить на вдохе, отчего речь становиться нечеткой, судорожной, с захлебыванием. Укороченный выдох вынуждает говорить фразы в ускоренном темпе, без сопровождения логических пауз.</w:t>
            </w:r>
          </w:p>
          <w:p w:rsidR="00C74F85" w:rsidRPr="00EF51E2" w:rsidRDefault="00C74F85" w:rsidP="009F4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Поэтому регулярные дыхательные упражнения для детей полезны не только общеоздоровительное средство, но и как одно из условий формирования правильной, красивой речи. Для хорошего развития речи особенно важно умения ребенка дышать равномерно, плавно, с удлине</w:t>
            </w:r>
            <w:r w:rsidR="00DA528E" w:rsidRPr="00DA528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ным выдохом.</w:t>
            </w:r>
          </w:p>
        </w:tc>
      </w:tr>
      <w:tr w:rsidR="00DA528E" w:rsidTr="00BB06CA">
        <w:tc>
          <w:tcPr>
            <w:tcW w:w="9861" w:type="dxa"/>
            <w:gridSpan w:val="2"/>
          </w:tcPr>
          <w:p w:rsidR="00DA528E" w:rsidRPr="00DA528E" w:rsidRDefault="00DA528E" w:rsidP="009F42C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DA528E" w:rsidRPr="00DA528E" w:rsidRDefault="00DA528E" w:rsidP="00DA52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647826">
              <w:rPr>
                <w:rFonts w:ascii="Times New Roman" w:hAnsi="Times New Roman" w:cs="Times New Roman"/>
                <w:b/>
                <w:bCs/>
                <w:i/>
                <w:color w:val="7030A0"/>
                <w:sz w:val="40"/>
                <w:szCs w:val="26"/>
                <w:bdr w:val="none" w:sz="0" w:space="0" w:color="auto" w:frame="1"/>
                <w:shd w:val="clear" w:color="auto" w:fill="FFFFFF"/>
              </w:rPr>
              <w:t>Учимся правильно дышать.</w:t>
            </w:r>
          </w:p>
        </w:tc>
      </w:tr>
      <w:tr w:rsidR="00AA32B7" w:rsidTr="00DA528E">
        <w:tc>
          <w:tcPr>
            <w:tcW w:w="5040" w:type="dxa"/>
          </w:tcPr>
          <w:p w:rsidR="00AA32B7" w:rsidRPr="00DA528E" w:rsidRDefault="00DA528E" w:rsidP="00DA52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Приступая к развитию у ребенка речевого дыхания, </w:t>
            </w:r>
            <w:proofErr w:type="gramStart"/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необходимо</w:t>
            </w:r>
            <w:proofErr w:type="gramEnd"/>
            <w:r w:rsidRPr="00DA528E">
              <w:rPr>
                <w:rFonts w:ascii="Times New Roman" w:hAnsi="Times New Roman" w:cs="Times New Roman"/>
                <w:sz w:val="26"/>
                <w:szCs w:val="26"/>
              </w:rPr>
              <w:t xml:space="preserve"> прежде всего сформировать сильный плавный ротовой выдох.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      </w:r>
          </w:p>
          <w:p w:rsidR="00DA528E" w:rsidRPr="00DA528E" w:rsidRDefault="00DA528E" w:rsidP="00DA52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Параметры правильного ротового выдоха:</w:t>
            </w:r>
          </w:p>
          <w:p w:rsidR="00DA528E" w:rsidRPr="00DA528E" w:rsidRDefault="00DA528E" w:rsidP="00DA52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- выдоху предшествует сильный вдох через нос – «набираем полную грудь воздуха»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A528E" w:rsidRPr="00DA528E" w:rsidRDefault="00DA528E" w:rsidP="00DA52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выдох происходит плавно, а не толчками;</w:t>
            </w:r>
          </w:p>
          <w:p w:rsidR="00AA32B7" w:rsidRDefault="00DA528E" w:rsidP="00DA528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A528E">
              <w:rPr>
                <w:rFonts w:ascii="Times New Roman" w:hAnsi="Times New Roman" w:cs="Times New Roman"/>
                <w:sz w:val="26"/>
                <w:szCs w:val="26"/>
              </w:rPr>
              <w:t>- во время выдоха губы складываются трубочкой, не следует сжимать губы, надувать щеки;</w:t>
            </w:r>
          </w:p>
          <w:p w:rsidR="00A53C9F" w:rsidRPr="00A53C9F" w:rsidRDefault="00A53C9F" w:rsidP="00A53C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3C9F">
              <w:rPr>
                <w:rFonts w:ascii="Times New Roman" w:hAnsi="Times New Roman" w:cs="Times New Roman"/>
                <w:sz w:val="26"/>
                <w:szCs w:val="26"/>
              </w:rPr>
              <w:t xml:space="preserve">-во время выдоха воздух выходит </w:t>
            </w:r>
            <w:proofErr w:type="gramStart"/>
            <w:r w:rsidRPr="00A53C9F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  <w:r w:rsidRPr="00A5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21" w:type="dxa"/>
          </w:tcPr>
          <w:p w:rsidR="00AA32B7" w:rsidRPr="00A53C9F" w:rsidRDefault="00A53C9F" w:rsidP="009F42CF">
            <w:pPr>
              <w:pStyle w:val="aa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A53C9F">
              <w:rPr>
                <w:sz w:val="26"/>
                <w:szCs w:val="26"/>
              </w:rPr>
              <w:t>рот, нельзя допускать выдоха воздуха</w:t>
            </w:r>
            <w:r w:rsidRPr="00A53C9F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через нос (если ребенок выдыхает через нос, можно зажать ему ноздри, чтобы он ощутил, ка должен выходить воздух);</w:t>
            </w:r>
          </w:p>
          <w:p w:rsidR="00A53C9F" w:rsidRDefault="00A53C9F" w:rsidP="009F42CF">
            <w:pPr>
              <w:pStyle w:val="aa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-выдыхать </w:t>
            </w:r>
            <w:proofErr w:type="gramStart"/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следует пока не закончится</w:t>
            </w:r>
            <w:proofErr w:type="gramEnd"/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воздух;</w:t>
            </w:r>
          </w:p>
          <w:p w:rsidR="00A53C9F" w:rsidRDefault="00A53C9F" w:rsidP="009F42CF">
            <w:pPr>
              <w:pStyle w:val="aa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-во время пения или разговора нельзя добирать воздух при помощи частых коротких вздохов.</w:t>
            </w:r>
          </w:p>
          <w:p w:rsidR="00A53C9F" w:rsidRPr="00A53C9F" w:rsidRDefault="00A53C9F" w:rsidP="009F42CF">
            <w:pPr>
              <w:pStyle w:val="aa"/>
              <w:spacing w:before="0" w:beforeAutospacing="0" w:after="0" w:afterAutospacing="0" w:line="330" w:lineRule="atLeast"/>
              <w:textAlignment w:val="baseline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При проведении игр, направленных на развитие у ребенка дыхания, необходимо иметь </w:t>
            </w:r>
            <w:proofErr w:type="gramStart"/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ввиду</w:t>
            </w:r>
            <w:proofErr w:type="gramEnd"/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, что </w:t>
            </w:r>
            <w:proofErr w:type="gramStart"/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дыхательные</w:t>
            </w:r>
            <w:proofErr w:type="gramEnd"/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упражнения быстро утомляют ребенка, даже могут вызвать головокружение. Поэтому такие игры необходимо ограничивать по времени.</w:t>
            </w:r>
          </w:p>
          <w:p w:rsidR="00A53C9F" w:rsidRDefault="00A53C9F" w:rsidP="00DA528E">
            <w:pPr>
              <w:pStyle w:val="aa"/>
              <w:spacing w:before="0" w:beforeAutospacing="0" w:after="0" w:afterAutospacing="0" w:line="330" w:lineRule="atLeast"/>
              <w:textAlignment w:val="baseline"/>
              <w:rPr>
                <w:b/>
                <w:sz w:val="40"/>
                <w:szCs w:val="40"/>
              </w:rPr>
            </w:pPr>
          </w:p>
        </w:tc>
      </w:tr>
      <w:tr w:rsidR="00A53C9F" w:rsidTr="00F7654D">
        <w:trPr>
          <w:trHeight w:val="1477"/>
        </w:trPr>
        <w:tc>
          <w:tcPr>
            <w:tcW w:w="9861" w:type="dxa"/>
            <w:gridSpan w:val="2"/>
          </w:tcPr>
          <w:tbl>
            <w:tblPr>
              <w:tblStyle w:val="a4"/>
              <w:tblpPr w:leftFromText="180" w:rightFromText="180" w:vertAnchor="text" w:horzAnchor="margin" w:tblpXSpec="right" w:tblpY="-1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58"/>
            </w:tblGrid>
            <w:tr w:rsidR="00F7654D" w:rsidTr="00F7654D">
              <w:trPr>
                <w:trHeight w:val="704"/>
              </w:trPr>
              <w:tc>
                <w:tcPr>
                  <w:tcW w:w="6058" w:type="dxa"/>
                </w:tcPr>
                <w:p w:rsidR="00F7654D" w:rsidRDefault="00F7654D" w:rsidP="00F7654D">
                  <w:pPr>
                    <w:jc w:val="center"/>
                    <w:rPr>
                      <w:b/>
                      <w:sz w:val="52"/>
                      <w:szCs w:val="72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C968D5">
                    <w:rPr>
                      <w:b/>
                      <w:sz w:val="52"/>
                      <w:szCs w:val="72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lastRenderedPageBreak/>
                    <w:t>ПОИГРАЙТЕ С ДЕТЬМИ</w:t>
                  </w:r>
                </w:p>
              </w:tc>
            </w:tr>
          </w:tbl>
          <w:p w:rsidR="00A53C9F" w:rsidRPr="00F7654D" w:rsidRDefault="00A53C9F" w:rsidP="00A53C9F">
            <w:pPr>
              <w:pStyle w:val="a3"/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</w:pPr>
            <w:r w:rsidRPr="00F7654D"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  <w:t xml:space="preserve">Игры и </w:t>
            </w:r>
          </w:p>
          <w:p w:rsidR="00A53C9F" w:rsidRPr="00F7654D" w:rsidRDefault="00A53C9F" w:rsidP="00A53C9F">
            <w:pPr>
              <w:pStyle w:val="a3"/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</w:pPr>
            <w:r w:rsidRPr="00F7654D"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  <w:t>упражнения</w:t>
            </w:r>
            <w:r w:rsidR="00F7654D" w:rsidRPr="00F7654D"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  <w:t xml:space="preserve"> </w:t>
            </w:r>
            <w:proofErr w:type="gramStart"/>
            <w:r w:rsidR="00F7654D" w:rsidRPr="00F7654D"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  <w:t>для</w:t>
            </w:r>
            <w:proofErr w:type="gramEnd"/>
          </w:p>
          <w:p w:rsidR="00A53C9F" w:rsidRPr="00F7654D" w:rsidRDefault="00F7654D" w:rsidP="00F7654D">
            <w:pPr>
              <w:pStyle w:val="a3"/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</w:pPr>
            <w:r w:rsidRPr="00F7654D">
              <w:rPr>
                <w:rFonts w:ascii="Times New Roman" w:hAnsi="Times New Roman" w:cs="Times New Roman"/>
                <w:b/>
                <w:i/>
                <w:color w:val="0070C0"/>
                <w:sz w:val="40"/>
              </w:rPr>
              <w:t>развития плавного ротового выдоха.</w:t>
            </w:r>
          </w:p>
        </w:tc>
      </w:tr>
    </w:tbl>
    <w:p w:rsidR="00AA32B7" w:rsidRDefault="00AA32B7" w:rsidP="00AA32B7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5528"/>
      </w:tblGrid>
      <w:tr w:rsidR="00AA32B7" w:rsidTr="006E6660">
        <w:trPr>
          <w:trHeight w:val="272"/>
        </w:trPr>
        <w:tc>
          <w:tcPr>
            <w:tcW w:w="4252" w:type="dxa"/>
          </w:tcPr>
          <w:p w:rsidR="00AA32B7" w:rsidRPr="00A17801" w:rsidRDefault="00B975C8" w:rsidP="00D23422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2646B" wp14:editId="570B8023">
                  <wp:extent cx="2305050" cy="1495425"/>
                  <wp:effectExtent l="0" t="0" r="0" b="9525"/>
                  <wp:docPr id="2" name="Рисунок 2" descr="http://www.maam.ru/upload/blogs/detsad-85734-1407570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am.ru/upload/blogs/detsad-85734-14075708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t="7485" r="6293" b="19070"/>
                          <a:stretch/>
                        </pic:blipFill>
                        <pic:spPr bwMode="auto">
                          <a:xfrm>
                            <a:off x="0" y="0"/>
                            <a:ext cx="23050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7654D" w:rsidRPr="006E6660" w:rsidRDefault="00F7654D" w:rsidP="006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660">
              <w:rPr>
                <w:rFonts w:ascii="Times New Roman" w:hAnsi="Times New Roman" w:cs="Times New Roman"/>
                <w:b/>
                <w:sz w:val="28"/>
                <w:szCs w:val="28"/>
              </w:rPr>
              <w:t>Лети, бабочка!</w:t>
            </w:r>
          </w:p>
          <w:p w:rsidR="00F7654D" w:rsidRDefault="00F7654D" w:rsidP="00F7654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7654D">
              <w:rPr>
                <w:rStyle w:val="apple-converted-space"/>
                <w:rFonts w:ascii="Times New Roman" w:hAnsi="Times New Roman" w:cs="Times New Roman"/>
                <w:sz w:val="24"/>
                <w:szCs w:val="28"/>
              </w:rPr>
              <w:t> </w:t>
            </w:r>
            <w:r w:rsidRPr="006E6660">
              <w:rPr>
                <w:rFonts w:ascii="Times New Roman" w:hAnsi="Times New Roman" w:cs="Times New Roman"/>
                <w:b/>
                <w:sz w:val="24"/>
                <w:szCs w:val="28"/>
              </w:rPr>
              <w:t>Оборудование:</w:t>
            </w:r>
            <w:r w:rsidRPr="00F7654D">
              <w:rPr>
                <w:rFonts w:ascii="Times New Roman" w:hAnsi="Times New Roman" w:cs="Times New Roman"/>
                <w:sz w:val="24"/>
                <w:szCs w:val="28"/>
              </w:rPr>
              <w:t xml:space="preserve"> 2–3 яркие бумажные бабочки.</w:t>
            </w:r>
          </w:p>
          <w:p w:rsidR="006E6660" w:rsidRPr="00A17801" w:rsidRDefault="006E6660" w:rsidP="00F7654D">
            <w:pPr>
              <w:pStyle w:val="a3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 Дуть можно не более 10 секунд с паузами, чтобы не закружилась голова.</w:t>
            </w:r>
          </w:p>
        </w:tc>
      </w:tr>
      <w:tr w:rsidR="00F7654D" w:rsidTr="006E6660">
        <w:trPr>
          <w:trHeight w:val="495"/>
        </w:trPr>
        <w:tc>
          <w:tcPr>
            <w:tcW w:w="4252" w:type="dxa"/>
          </w:tcPr>
          <w:p w:rsidR="00F7654D" w:rsidRDefault="00647826" w:rsidP="00D23422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71550" wp14:editId="73446CAC">
                  <wp:extent cx="1075665" cy="1491369"/>
                  <wp:effectExtent l="1588" t="0" r="0" b="0"/>
                  <wp:docPr id="3" name="Рисунок 3" descr="http://omedicin.ru/igri-i-uprajneniya-dlya-razvitiya-plavnogo-rotovogo-vidoha-let/907463_html_44d70f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medicin.ru/igri-i-uprajneniya-dlya-razvitiya-plavnogo-rotovogo-vidoha-let/907463_html_44d70f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8356" cy="149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7654D" w:rsidRPr="006E6660" w:rsidRDefault="006E6660" w:rsidP="006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6E6660">
              <w:rPr>
                <w:rFonts w:ascii="Times New Roman" w:hAnsi="Times New Roman" w:cs="Times New Roman"/>
                <w:b/>
                <w:sz w:val="28"/>
                <w:szCs w:val="40"/>
              </w:rPr>
              <w:t>Ветерок.</w:t>
            </w:r>
          </w:p>
          <w:p w:rsidR="006E6660" w:rsidRDefault="006E6660" w:rsidP="006E6660">
            <w:pPr>
              <w:pStyle w:val="a3"/>
              <w:rPr>
                <w:rFonts w:ascii="Times New Roman" w:hAnsi="Times New Roman" w:cs="Times New Roman"/>
                <w:sz w:val="24"/>
                <w:szCs w:val="40"/>
              </w:rPr>
            </w:pPr>
            <w:r w:rsidRPr="006E6660">
              <w:rPr>
                <w:rFonts w:ascii="Times New Roman" w:hAnsi="Times New Roman" w:cs="Times New Roman"/>
                <w:b/>
                <w:sz w:val="24"/>
                <w:szCs w:val="40"/>
              </w:rPr>
              <w:t>Оборудование:</w:t>
            </w:r>
            <w:r w:rsidRPr="006E6660">
              <w:rPr>
                <w:rFonts w:ascii="Times New Roman" w:hAnsi="Times New Roman" w:cs="Times New Roman"/>
                <w:sz w:val="24"/>
                <w:szCs w:val="40"/>
              </w:rPr>
              <w:t xml:space="preserve"> бумажные султанчик</w:t>
            </w:r>
            <w:proofErr w:type="gramStart"/>
            <w:r w:rsidRPr="006E6660">
              <w:rPr>
                <w:rFonts w:ascii="Times New Roman" w:hAnsi="Times New Roman" w:cs="Times New Roman"/>
                <w:sz w:val="24"/>
                <w:szCs w:val="40"/>
              </w:rPr>
              <w:t>и(</w:t>
            </w:r>
            <w:proofErr w:type="gramEnd"/>
            <w:r w:rsidRPr="006E6660">
              <w:rPr>
                <w:rFonts w:ascii="Times New Roman" w:hAnsi="Times New Roman" w:cs="Times New Roman"/>
                <w:sz w:val="24"/>
                <w:szCs w:val="40"/>
              </w:rPr>
              <w:t>метёлочки)</w:t>
            </w:r>
          </w:p>
          <w:p w:rsidR="006E6660" w:rsidRDefault="006E6660" w:rsidP="006E6660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Представь, что это волшебное дерево. Подул ветерок – и зашевелились на дереве листочки! Вот так! А теперь ты подуй!</w:t>
            </w:r>
          </w:p>
        </w:tc>
      </w:tr>
      <w:tr w:rsidR="00F7654D" w:rsidTr="006E6660">
        <w:trPr>
          <w:trHeight w:val="224"/>
        </w:trPr>
        <w:tc>
          <w:tcPr>
            <w:tcW w:w="4252" w:type="dxa"/>
          </w:tcPr>
          <w:p w:rsidR="00F7654D" w:rsidRDefault="006E6660" w:rsidP="006E66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C71948" wp14:editId="6621C67B">
                  <wp:extent cx="1466850" cy="1110292"/>
                  <wp:effectExtent l="0" t="0" r="0" b="0"/>
                  <wp:docPr id="9" name="Рисунок 9" descr="игры для развития артиккуляционного аппар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гры для развития артиккуляционного аппар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95" cy="111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7654D" w:rsidRPr="006E6660" w:rsidRDefault="006E6660" w:rsidP="006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6E6660">
              <w:rPr>
                <w:rFonts w:ascii="Times New Roman" w:hAnsi="Times New Roman" w:cs="Times New Roman"/>
                <w:b/>
                <w:sz w:val="28"/>
                <w:szCs w:val="40"/>
              </w:rPr>
              <w:t>Листопад</w:t>
            </w:r>
          </w:p>
          <w:p w:rsidR="006E6660" w:rsidRDefault="006E6660" w:rsidP="009F42CF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 w:rsidRPr="006E6660">
              <w:rPr>
                <w:rFonts w:ascii="Times New Roman" w:hAnsi="Times New Roman" w:cs="Times New Roman"/>
                <w:sz w:val="24"/>
                <w:szCs w:val="40"/>
              </w:rPr>
              <w:t xml:space="preserve">Вырезать из цветной бумаги различные осенние листья и объявить ребенку, что такое листопад. Предложить ребенку подуть на листья, так, чтобы они полетели. Попутно можно рассказать, какие </w:t>
            </w:r>
            <w:proofErr w:type="gramStart"/>
            <w:r w:rsidRPr="006E6660">
              <w:rPr>
                <w:rFonts w:ascii="Times New Roman" w:hAnsi="Times New Roman" w:cs="Times New Roman"/>
                <w:sz w:val="24"/>
                <w:szCs w:val="40"/>
              </w:rPr>
              <w:t>листочки</w:t>
            </w:r>
            <w:proofErr w:type="gramEnd"/>
            <w:r w:rsidRPr="006E6660">
              <w:rPr>
                <w:rFonts w:ascii="Times New Roman" w:hAnsi="Times New Roman" w:cs="Times New Roman"/>
                <w:sz w:val="24"/>
                <w:szCs w:val="40"/>
              </w:rPr>
              <w:t xml:space="preserve"> с какого дерева упали.</w:t>
            </w:r>
          </w:p>
        </w:tc>
      </w:tr>
      <w:tr w:rsidR="00F7654D" w:rsidTr="006E6660">
        <w:trPr>
          <w:trHeight w:val="405"/>
        </w:trPr>
        <w:tc>
          <w:tcPr>
            <w:tcW w:w="4252" w:type="dxa"/>
          </w:tcPr>
          <w:p w:rsidR="00F7654D" w:rsidRDefault="006E6660" w:rsidP="006E66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C8491B" wp14:editId="76A96447">
                  <wp:extent cx="1171575" cy="886793"/>
                  <wp:effectExtent l="0" t="0" r="0" b="8890"/>
                  <wp:docPr id="10" name="Рисунок 10" descr="игры для развития артиккуляционного аппар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гры для развития артиккуляционного аппар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500" cy="88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7654D" w:rsidRPr="00B975C8" w:rsidRDefault="003343B4" w:rsidP="003343B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975C8">
              <w:rPr>
                <w:rFonts w:ascii="Times New Roman" w:hAnsi="Times New Roman" w:cs="Times New Roman"/>
                <w:b/>
                <w:sz w:val="32"/>
                <w:szCs w:val="40"/>
              </w:rPr>
              <w:t>Одуванчик.</w:t>
            </w:r>
          </w:p>
          <w:p w:rsidR="003343B4" w:rsidRDefault="003343B4" w:rsidP="009F42CF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 w:rsidRPr="00B975C8">
              <w:rPr>
                <w:rFonts w:ascii="Times New Roman" w:hAnsi="Times New Roman" w:cs="Times New Roman"/>
                <w:sz w:val="28"/>
                <w:szCs w:val="40"/>
              </w:rPr>
              <w:t>Предложите ребенку подуть на отцветший одуванчик (следите за правильностью выдоха)</w:t>
            </w:r>
          </w:p>
        </w:tc>
      </w:tr>
      <w:tr w:rsidR="00F7654D" w:rsidTr="006E6660">
        <w:trPr>
          <w:trHeight w:val="300"/>
        </w:trPr>
        <w:tc>
          <w:tcPr>
            <w:tcW w:w="4252" w:type="dxa"/>
          </w:tcPr>
          <w:p w:rsidR="00F7654D" w:rsidRDefault="003343B4" w:rsidP="00334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78DEF8" wp14:editId="470EAE94">
                  <wp:extent cx="1590675" cy="972079"/>
                  <wp:effectExtent l="0" t="0" r="0" b="0"/>
                  <wp:docPr id="11" name="Рисунок 11" descr="игры для развития артиккуляционного аппар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гры для развития артиккуляционного аппарат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16" t="39024" b="16260"/>
                          <a:stretch/>
                        </pic:blipFill>
                        <pic:spPr bwMode="auto">
                          <a:xfrm>
                            <a:off x="0" y="0"/>
                            <a:ext cx="1590675" cy="97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7654D" w:rsidRPr="00B975C8" w:rsidRDefault="003343B4" w:rsidP="003343B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975C8">
              <w:rPr>
                <w:rFonts w:ascii="Times New Roman" w:hAnsi="Times New Roman" w:cs="Times New Roman"/>
                <w:b/>
                <w:sz w:val="32"/>
                <w:szCs w:val="40"/>
              </w:rPr>
              <w:t>Кораблик.</w:t>
            </w:r>
          </w:p>
          <w:p w:rsidR="003343B4" w:rsidRPr="00B975C8" w:rsidRDefault="003343B4" w:rsidP="003343B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  <w:p w:rsidR="003343B4" w:rsidRDefault="003343B4" w:rsidP="009F42CF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 w:rsidRPr="00B975C8">
              <w:rPr>
                <w:rFonts w:ascii="Times New Roman" w:hAnsi="Times New Roman" w:cs="Times New Roman"/>
                <w:sz w:val="28"/>
                <w:szCs w:val="40"/>
              </w:rPr>
              <w:t>Дуть плавно и длительно на бумажный кораблик.</w:t>
            </w:r>
          </w:p>
        </w:tc>
      </w:tr>
      <w:tr w:rsidR="00F7654D" w:rsidTr="006E6660">
        <w:trPr>
          <w:trHeight w:val="330"/>
        </w:trPr>
        <w:tc>
          <w:tcPr>
            <w:tcW w:w="4252" w:type="dxa"/>
          </w:tcPr>
          <w:p w:rsidR="00F7654D" w:rsidRPr="00B975C8" w:rsidRDefault="003343B4" w:rsidP="003343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C3F7B" wp14:editId="1D2C11C0">
                  <wp:extent cx="847725" cy="1040989"/>
                  <wp:effectExtent l="0" t="0" r="0" b="6985"/>
                  <wp:docPr id="12" name="Рисунок 12" descr="http://www.gorodok-tlt.ru/upload/medialibrary/106/10646c493676f50fc94da55f709ec8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orodok-tlt.ru/upload/medialibrary/106/10646c493676f50fc94da55f709ec8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35" r="57016" b="3786"/>
                          <a:stretch/>
                        </pic:blipFill>
                        <pic:spPr bwMode="auto">
                          <a:xfrm>
                            <a:off x="0" y="0"/>
                            <a:ext cx="847725" cy="104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7654D" w:rsidRPr="00B975C8" w:rsidRDefault="003343B4" w:rsidP="003343B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975C8">
              <w:rPr>
                <w:rFonts w:ascii="Times New Roman" w:hAnsi="Times New Roman" w:cs="Times New Roman"/>
                <w:b/>
                <w:sz w:val="32"/>
                <w:szCs w:val="40"/>
              </w:rPr>
              <w:t>Футбол</w:t>
            </w:r>
          </w:p>
          <w:p w:rsidR="003343B4" w:rsidRDefault="003343B4" w:rsidP="00334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B975C8">
              <w:rPr>
                <w:rFonts w:ascii="Times New Roman" w:hAnsi="Times New Roman" w:cs="Times New Roman"/>
                <w:sz w:val="28"/>
                <w:szCs w:val="40"/>
              </w:rPr>
              <w:t>Скатать ватный шарик и поставить два кубика в качестве ворот. Ребенок должен, дуя на шарик, загнать его в ворота.</w:t>
            </w:r>
          </w:p>
        </w:tc>
      </w:tr>
      <w:tr w:rsidR="00F7654D" w:rsidTr="006E6660">
        <w:trPr>
          <w:trHeight w:val="435"/>
        </w:trPr>
        <w:tc>
          <w:tcPr>
            <w:tcW w:w="4252" w:type="dxa"/>
          </w:tcPr>
          <w:p w:rsidR="00F7654D" w:rsidRDefault="003343B4" w:rsidP="003343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B1B1D7" wp14:editId="42005CB2">
                  <wp:extent cx="751628" cy="1000688"/>
                  <wp:effectExtent l="0" t="0" r="0" b="9525"/>
                  <wp:docPr id="13" name="Рисунок 13" descr="http://img.babyblog.ru/1/1/b/11b4d957c17525ecc5fc30449c1ef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babyblog.ru/1/1/b/11b4d957c17525ecc5fc30449c1ef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41" cy="100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7654D" w:rsidRPr="00B975C8" w:rsidRDefault="00D23422" w:rsidP="00D2342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B975C8">
              <w:rPr>
                <w:rFonts w:ascii="Times New Roman" w:hAnsi="Times New Roman" w:cs="Times New Roman"/>
                <w:b/>
                <w:sz w:val="32"/>
                <w:szCs w:val="40"/>
              </w:rPr>
              <w:t>Шторм в стакане</w:t>
            </w:r>
          </w:p>
          <w:p w:rsidR="00D23422" w:rsidRDefault="00D23422" w:rsidP="009F42CF">
            <w:pPr>
              <w:pStyle w:val="a3"/>
              <w:rPr>
                <w:rFonts w:ascii="Times New Roman" w:hAnsi="Times New Roman" w:cs="Times New Roman"/>
                <w:sz w:val="28"/>
                <w:szCs w:val="40"/>
              </w:rPr>
            </w:pPr>
            <w:r w:rsidRPr="00B975C8">
              <w:rPr>
                <w:rFonts w:ascii="Times New Roman" w:hAnsi="Times New Roman" w:cs="Times New Roman"/>
                <w:sz w:val="28"/>
                <w:szCs w:val="40"/>
              </w:rPr>
              <w:t>Предложите ребенку подуть через соломинку в стакан с водой (нужно следить, чтобы щеки не надувались, а губы были неподвижными)</w:t>
            </w:r>
          </w:p>
        </w:tc>
      </w:tr>
    </w:tbl>
    <w:p w:rsidR="00E23D68" w:rsidRPr="00E23D68" w:rsidRDefault="00647826" w:rsidP="00E23D68">
      <w:pPr>
        <w:pStyle w:val="a3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 xml:space="preserve">    </w:t>
      </w:r>
      <w:r w:rsidR="00E23D68" w:rsidRPr="00E23D68">
        <w:rPr>
          <w:rFonts w:ascii="Times New Roman" w:hAnsi="Times New Roman" w:cs="Times New Roman"/>
          <w:b/>
          <w:sz w:val="28"/>
          <w:szCs w:val="40"/>
        </w:rPr>
        <w:t xml:space="preserve"> СФОРМИРОВАВ СИЛЬНЫЙ ПЛАВНЫЙ ВЫДОХ У РЕБЁНКА, МОЖНО </w:t>
      </w:r>
    </w:p>
    <w:p w:rsidR="00AA32B7" w:rsidRPr="00E23D68" w:rsidRDefault="00E23D68" w:rsidP="00E23D68">
      <w:pPr>
        <w:pStyle w:val="a3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 </w:t>
      </w:r>
      <w:r w:rsidRPr="00E23D68">
        <w:rPr>
          <w:rFonts w:ascii="Times New Roman" w:hAnsi="Times New Roman" w:cs="Times New Roman"/>
          <w:b/>
          <w:sz w:val="28"/>
          <w:szCs w:val="40"/>
        </w:rPr>
        <w:t>ПРИСТУПАТЬ К ТРЕНИРОВКЕ СОБСТВЕННОГО РЕЧЕВОГО ДЫХАНИЯ</w:t>
      </w:r>
    </w:p>
    <w:p w:rsidR="00E23D68" w:rsidRDefault="00E23D68" w:rsidP="00AA32B7">
      <w:pPr>
        <w:pStyle w:val="a3"/>
        <w:jc w:val="center"/>
        <w:rPr>
          <w:rFonts w:ascii="Times New Roman" w:hAnsi="Times New Roman" w:cs="Times New Roman"/>
          <w:sz w:val="28"/>
          <w:szCs w:val="40"/>
        </w:rPr>
      </w:pPr>
      <w:r w:rsidRPr="00E23D68">
        <w:rPr>
          <w:rFonts w:ascii="Times New Roman" w:hAnsi="Times New Roman" w:cs="Times New Roman"/>
          <w:sz w:val="28"/>
          <w:szCs w:val="40"/>
        </w:rPr>
        <w:t xml:space="preserve">      После подготовительного периода, направленного на развитие</w:t>
      </w:r>
    </w:p>
    <w:p w:rsidR="00E23D68" w:rsidRDefault="00E23D68" w:rsidP="00E23D68">
      <w:pPr>
        <w:pStyle w:val="a3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</w:t>
      </w:r>
      <w:r w:rsidRPr="00E23D68">
        <w:rPr>
          <w:rFonts w:ascii="Times New Roman" w:hAnsi="Times New Roman" w:cs="Times New Roman"/>
          <w:sz w:val="28"/>
          <w:szCs w:val="40"/>
        </w:rPr>
        <w:t xml:space="preserve"> физиологического дыхания, следует постепенно переходить к </w:t>
      </w:r>
      <w:r w:rsidRPr="00E23D68">
        <w:rPr>
          <w:rFonts w:ascii="Times New Roman" w:hAnsi="Times New Roman" w:cs="Times New Roman"/>
          <w:b/>
          <w:sz w:val="28"/>
          <w:szCs w:val="40"/>
        </w:rPr>
        <w:t xml:space="preserve">РАЗВИТИЮ </w:t>
      </w:r>
      <w:r>
        <w:rPr>
          <w:rFonts w:ascii="Times New Roman" w:hAnsi="Times New Roman" w:cs="Times New Roman"/>
          <w:b/>
          <w:sz w:val="28"/>
          <w:szCs w:val="40"/>
        </w:rPr>
        <w:t xml:space="preserve">     </w:t>
      </w:r>
    </w:p>
    <w:p w:rsidR="00E23D68" w:rsidRDefault="00E23D68" w:rsidP="00E23D68">
      <w:pPr>
        <w:pStyle w:val="a3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    </w:t>
      </w:r>
      <w:r w:rsidRPr="00E23D68">
        <w:rPr>
          <w:rFonts w:ascii="Times New Roman" w:hAnsi="Times New Roman" w:cs="Times New Roman"/>
          <w:b/>
          <w:sz w:val="28"/>
          <w:szCs w:val="40"/>
        </w:rPr>
        <w:t>СОБСТВЕННОГО РЕЧЕВОГО ДЫХАНИЯ</w:t>
      </w:r>
      <w:r w:rsidRPr="00E23D68">
        <w:rPr>
          <w:rFonts w:ascii="Times New Roman" w:hAnsi="Times New Roman" w:cs="Times New Roman"/>
          <w:sz w:val="28"/>
          <w:szCs w:val="40"/>
        </w:rPr>
        <w:t xml:space="preserve">. На данном этапе целесообразно </w:t>
      </w:r>
      <w:r>
        <w:rPr>
          <w:rFonts w:ascii="Times New Roman" w:hAnsi="Times New Roman" w:cs="Times New Roman"/>
          <w:sz w:val="28"/>
          <w:szCs w:val="40"/>
        </w:rPr>
        <w:t xml:space="preserve">        </w:t>
      </w:r>
    </w:p>
    <w:p w:rsidR="00E23D68" w:rsidRDefault="00E23D68" w:rsidP="00E23D68">
      <w:pPr>
        <w:pStyle w:val="a3"/>
        <w:rPr>
          <w:rFonts w:ascii="Times New Roman" w:hAnsi="Times New Roman" w:cs="Times New Roman"/>
          <w:b/>
          <w:i/>
          <w:sz w:val="28"/>
          <w:szCs w:val="40"/>
          <w:u w:val="single"/>
        </w:rPr>
      </w:pPr>
      <w:r>
        <w:rPr>
          <w:rFonts w:ascii="Times New Roman" w:hAnsi="Times New Roman" w:cs="Times New Roman"/>
          <w:sz w:val="28"/>
          <w:szCs w:val="40"/>
        </w:rPr>
        <w:t xml:space="preserve">      </w:t>
      </w:r>
      <w:r w:rsidRPr="00E23D68">
        <w:rPr>
          <w:rFonts w:ascii="Times New Roman" w:hAnsi="Times New Roman" w:cs="Times New Roman"/>
          <w:sz w:val="28"/>
          <w:szCs w:val="40"/>
        </w:rPr>
        <w:t xml:space="preserve">использовать </w:t>
      </w:r>
      <w:r w:rsidRPr="00E23D68">
        <w:rPr>
          <w:rFonts w:ascii="Times New Roman" w:hAnsi="Times New Roman" w:cs="Times New Roman"/>
          <w:b/>
          <w:i/>
          <w:sz w:val="28"/>
          <w:szCs w:val="40"/>
          <w:u w:val="single"/>
        </w:rPr>
        <w:t xml:space="preserve">не только упражнения, направленные на развитие </w:t>
      </w:r>
    </w:p>
    <w:p w:rsidR="00E23D68" w:rsidRDefault="00E23D68" w:rsidP="00E23D68">
      <w:pPr>
        <w:pStyle w:val="a3"/>
        <w:rPr>
          <w:rFonts w:ascii="Times New Roman" w:hAnsi="Times New Roman" w:cs="Times New Roman"/>
          <w:b/>
          <w:i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40"/>
          <w:u w:val="single"/>
        </w:rPr>
        <w:t xml:space="preserve">      </w:t>
      </w:r>
      <w:r w:rsidRPr="00E23D68">
        <w:rPr>
          <w:rFonts w:ascii="Times New Roman" w:hAnsi="Times New Roman" w:cs="Times New Roman"/>
          <w:b/>
          <w:i/>
          <w:sz w:val="28"/>
          <w:szCs w:val="40"/>
          <w:u w:val="single"/>
        </w:rPr>
        <w:t xml:space="preserve">плавильного выдоха и вдоха, но и вводить задания с воспроизведением </w:t>
      </w:r>
    </w:p>
    <w:p w:rsidR="00E23D68" w:rsidRPr="00E23D68" w:rsidRDefault="00E23D68" w:rsidP="00E23D68">
      <w:pPr>
        <w:pStyle w:val="a3"/>
        <w:rPr>
          <w:rFonts w:ascii="Times New Roman" w:hAnsi="Times New Roman" w:cs="Times New Roman"/>
          <w:b/>
          <w:i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40"/>
          <w:u w:val="single"/>
        </w:rPr>
        <w:t xml:space="preserve">      </w:t>
      </w:r>
      <w:r w:rsidRPr="00E23D68">
        <w:rPr>
          <w:rFonts w:ascii="Times New Roman" w:hAnsi="Times New Roman" w:cs="Times New Roman"/>
          <w:b/>
          <w:i/>
          <w:sz w:val="28"/>
          <w:szCs w:val="40"/>
          <w:u w:val="single"/>
        </w:rPr>
        <w:t>речевого материала.</w:t>
      </w:r>
    </w:p>
    <w:p w:rsidR="00E23D68" w:rsidRPr="00E23D68" w:rsidRDefault="00E23D68" w:rsidP="00E23D68">
      <w:pPr>
        <w:pStyle w:val="a3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</w:t>
      </w:r>
      <w:r w:rsidRPr="00E23D68">
        <w:rPr>
          <w:rFonts w:ascii="Times New Roman" w:hAnsi="Times New Roman" w:cs="Times New Roman"/>
          <w:sz w:val="28"/>
          <w:szCs w:val="40"/>
        </w:rPr>
        <w:t>Вот несколько примеров:</w:t>
      </w:r>
    </w:p>
    <w:p w:rsidR="00E23D68" w:rsidRDefault="00E23D68" w:rsidP="001E286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Длительное протяжное произнесение гласных звуков: «Кукла Катя хочет спать» </w:t>
      </w:r>
    </w:p>
    <w:p w:rsidR="00E23D68" w:rsidRDefault="00E23D68" w:rsidP="001E286E">
      <w:pPr>
        <w:pStyle w:val="a3"/>
        <w:ind w:left="360"/>
        <w:rPr>
          <w:rFonts w:ascii="Times New Roman" w:hAnsi="Times New Roman" w:cs="Times New Roman"/>
          <w:sz w:val="28"/>
          <w:szCs w:val="40"/>
        </w:rPr>
      </w:pPr>
      <w:proofErr w:type="gramStart"/>
      <w:r>
        <w:rPr>
          <w:rFonts w:ascii="Times New Roman" w:hAnsi="Times New Roman" w:cs="Times New Roman"/>
          <w:sz w:val="28"/>
          <w:szCs w:val="40"/>
        </w:rPr>
        <w:t xml:space="preserve">(А-А-А), «Дует сильный ветер» (У-У-У), «Пой со мной» («У-У-У» Теперь </w:t>
      </w:r>
      <w:proofErr w:type="gramEnd"/>
    </w:p>
    <w:p w:rsidR="00E23D68" w:rsidRDefault="00E23D68" w:rsidP="00E23D68">
      <w:pPr>
        <w:pStyle w:val="a3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«О-О-О», «И-И-И», «Э-Э-Э» и др.</w:t>
      </w:r>
    </w:p>
    <w:p w:rsidR="001E286E" w:rsidRDefault="001E286E" w:rsidP="001E28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Длительное протяжное произнесение сочетаний из двух гласных звуков: «Девочки поют» (АУ, УА, ОУ, ОИ, ИА и т.д.)</w:t>
      </w:r>
    </w:p>
    <w:p w:rsidR="001E286E" w:rsidRDefault="001E286E" w:rsidP="001E28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Длительное произнесение на одном выдохе согласного звука (</w:t>
      </w:r>
      <w:r w:rsidRPr="001E286E">
        <w:rPr>
          <w:rFonts w:ascii="Times New Roman" w:hAnsi="Times New Roman" w:cs="Times New Roman"/>
          <w:sz w:val="28"/>
          <w:szCs w:val="40"/>
        </w:rPr>
        <w:t>[</w:t>
      </w:r>
      <w:r>
        <w:rPr>
          <w:rFonts w:ascii="Times New Roman" w:hAnsi="Times New Roman" w:cs="Times New Roman"/>
          <w:sz w:val="28"/>
          <w:szCs w:val="40"/>
        </w:rPr>
        <w:t>Ф</w:t>
      </w:r>
      <w:r w:rsidRPr="001E286E">
        <w:rPr>
          <w:rFonts w:ascii="Times New Roman" w:hAnsi="Times New Roman" w:cs="Times New Roman"/>
          <w:sz w:val="28"/>
          <w:szCs w:val="40"/>
        </w:rPr>
        <w:t>]</w:t>
      </w:r>
      <w:r>
        <w:rPr>
          <w:rFonts w:ascii="Times New Roman" w:hAnsi="Times New Roman" w:cs="Times New Roman"/>
          <w:sz w:val="28"/>
          <w:szCs w:val="40"/>
        </w:rPr>
        <w:t xml:space="preserve">- «Сдулся шарик»), </w:t>
      </w:r>
      <w:proofErr w:type="gramStart"/>
      <w:r>
        <w:rPr>
          <w:rFonts w:ascii="Times New Roman" w:hAnsi="Times New Roman" w:cs="Times New Roman"/>
          <w:sz w:val="28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Змеи шипят: </w:t>
      </w:r>
      <w:proofErr w:type="gramStart"/>
      <w:r>
        <w:rPr>
          <w:rFonts w:ascii="Times New Roman" w:hAnsi="Times New Roman" w:cs="Times New Roman"/>
          <w:sz w:val="28"/>
          <w:szCs w:val="40"/>
        </w:rPr>
        <w:t>«Ш-Ш-Ш»), («С-С-С»- работают насосы)</w:t>
      </w:r>
      <w:proofErr w:type="gramEnd"/>
    </w:p>
    <w:p w:rsidR="001E286E" w:rsidRDefault="003B6835" w:rsidP="001E28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Многократное повторение слогов на одном выдохе: «Дождик капает по крыше» («Па-па-па»), «Зайка капает» (КО-КО-КО, КУ-КУ, КРЯ-КРЯ-КРЯ, КУ-КА-РЕ-КУ, </w:t>
      </w:r>
      <w:proofErr w:type="gramStart"/>
      <w:r>
        <w:rPr>
          <w:rFonts w:ascii="Times New Roman" w:hAnsi="Times New Roman" w:cs="Times New Roman"/>
          <w:sz w:val="28"/>
          <w:szCs w:val="40"/>
        </w:rPr>
        <w:t>ЧИК- ЧИРИК</w:t>
      </w:r>
      <w:proofErr w:type="gramEnd"/>
      <w:r>
        <w:rPr>
          <w:rFonts w:ascii="Times New Roman" w:hAnsi="Times New Roman" w:cs="Times New Roman"/>
          <w:sz w:val="28"/>
          <w:szCs w:val="40"/>
        </w:rPr>
        <w:t>) и т</w:t>
      </w:r>
      <w:r w:rsidR="0077296C">
        <w:rPr>
          <w:rFonts w:ascii="Times New Roman" w:hAnsi="Times New Roman" w:cs="Times New Roman"/>
          <w:sz w:val="28"/>
          <w:szCs w:val="40"/>
        </w:rPr>
        <w:t>.</w:t>
      </w:r>
      <w:r>
        <w:rPr>
          <w:rFonts w:ascii="Times New Roman" w:hAnsi="Times New Roman" w:cs="Times New Roman"/>
          <w:sz w:val="28"/>
          <w:szCs w:val="40"/>
        </w:rPr>
        <w:t>д.</w:t>
      </w:r>
    </w:p>
    <w:p w:rsidR="003B6835" w:rsidRDefault="0077296C" w:rsidP="001E28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Произнесени</w:t>
      </w:r>
      <w:r w:rsidR="003B6835">
        <w:rPr>
          <w:rFonts w:ascii="Times New Roman" w:hAnsi="Times New Roman" w:cs="Times New Roman"/>
          <w:sz w:val="28"/>
          <w:szCs w:val="40"/>
        </w:rPr>
        <w:t xml:space="preserve">е на одном выдохе слов и фраз с использованием приема наращивания: «Ветер. </w:t>
      </w:r>
      <w:r>
        <w:rPr>
          <w:rFonts w:ascii="Times New Roman" w:hAnsi="Times New Roman" w:cs="Times New Roman"/>
          <w:sz w:val="28"/>
          <w:szCs w:val="40"/>
        </w:rPr>
        <w:t xml:space="preserve"> Дует ветер. Дует сильный ветер. Дует сильный и холодный ветер».</w:t>
      </w:r>
    </w:p>
    <w:p w:rsidR="0077296C" w:rsidRDefault="0077296C" w:rsidP="001E28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Проговаривание скороговорок и </w:t>
      </w:r>
      <w:proofErr w:type="spellStart"/>
      <w:r>
        <w:rPr>
          <w:rFonts w:ascii="Times New Roman" w:hAnsi="Times New Roman" w:cs="Times New Roman"/>
          <w:sz w:val="28"/>
          <w:szCs w:val="40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40"/>
        </w:rPr>
        <w:t>: СА-СА-</w:t>
      </w:r>
      <w:proofErr w:type="spellStart"/>
      <w:r>
        <w:rPr>
          <w:rFonts w:ascii="Times New Roman" w:hAnsi="Times New Roman" w:cs="Times New Roman"/>
          <w:sz w:val="28"/>
          <w:szCs w:val="40"/>
        </w:rPr>
        <w:t>САнки</w:t>
      </w:r>
      <w:proofErr w:type="spellEnd"/>
      <w:r>
        <w:rPr>
          <w:rFonts w:ascii="Times New Roman" w:hAnsi="Times New Roman" w:cs="Times New Roman"/>
          <w:sz w:val="28"/>
          <w:szCs w:val="40"/>
        </w:rPr>
        <w:t>, ЛО-ЛО-Ложка.</w:t>
      </w:r>
    </w:p>
    <w:p w:rsidR="0077296C" w:rsidRDefault="0077296C" w:rsidP="001E28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Выразительное чтение стихотворений.</w:t>
      </w:r>
    </w:p>
    <w:p w:rsidR="00B975C8" w:rsidRDefault="00B975C8" w:rsidP="0077296C">
      <w:pPr>
        <w:pStyle w:val="a3"/>
        <w:ind w:left="72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A32B7" w:rsidRPr="00647826" w:rsidRDefault="0077296C" w:rsidP="0077296C">
      <w:pPr>
        <w:pStyle w:val="a3"/>
        <w:ind w:left="720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647826">
        <w:rPr>
          <w:rFonts w:ascii="Times New Roman" w:hAnsi="Times New Roman" w:cs="Times New Roman"/>
          <w:b/>
          <w:i/>
          <w:color w:val="7030A0"/>
          <w:sz w:val="40"/>
          <w:szCs w:val="40"/>
        </w:rPr>
        <w:t>При проведении дыхательной гимнастики необходимо придерживаться следующих правил:</w:t>
      </w:r>
    </w:p>
    <w:p w:rsidR="00B975C8" w:rsidRPr="0077296C" w:rsidRDefault="00B975C8" w:rsidP="0077296C">
      <w:pPr>
        <w:pStyle w:val="a3"/>
        <w:ind w:left="72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973"/>
      </w:tblGrid>
      <w:tr w:rsidR="00AA32B7" w:rsidTr="00647826">
        <w:tc>
          <w:tcPr>
            <w:tcW w:w="4807" w:type="dxa"/>
          </w:tcPr>
          <w:p w:rsidR="00B975C8" w:rsidRDefault="00B975C8" w:rsidP="007729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AA32B7" w:rsidRPr="0077296C" w:rsidRDefault="0077296C" w:rsidP="00B9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96C">
              <w:rPr>
                <w:rFonts w:ascii="Times New Roman" w:hAnsi="Times New Roman" w:cs="Times New Roman"/>
                <w:sz w:val="28"/>
                <w:szCs w:val="28"/>
              </w:rPr>
              <w:t>должна проводиться до еды, в хорошо проветренном помещении;</w:t>
            </w:r>
          </w:p>
          <w:p w:rsidR="00B975C8" w:rsidRDefault="0077296C" w:rsidP="007729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296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B975C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  <w:proofErr w:type="gramStart"/>
            <w:r w:rsidR="00B975C8">
              <w:rPr>
                <w:rFonts w:ascii="Times New Roman" w:hAnsi="Times New Roman" w:cs="Times New Roman"/>
                <w:sz w:val="28"/>
                <w:szCs w:val="28"/>
              </w:rPr>
              <w:t>дыхательных</w:t>
            </w:r>
            <w:proofErr w:type="gramEnd"/>
          </w:p>
          <w:p w:rsidR="0077296C" w:rsidRDefault="0077296C" w:rsidP="00B9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96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 нельзя переутомлять ребёнка </w:t>
            </w:r>
            <w:r w:rsidRPr="0077296C">
              <w:rPr>
                <w:rFonts w:ascii="Times New Roman" w:hAnsi="Times New Roman" w:cs="Times New Roman"/>
                <w:sz w:val="28"/>
                <w:szCs w:val="28"/>
              </w:rPr>
              <w:t>(первый признак утомлени</w:t>
            </w:r>
            <w:proofErr w:type="gramStart"/>
            <w:r w:rsidRPr="0077296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7296C">
              <w:rPr>
                <w:rFonts w:ascii="Times New Roman" w:hAnsi="Times New Roman" w:cs="Times New Roman"/>
                <w:sz w:val="28"/>
                <w:szCs w:val="28"/>
              </w:rPr>
              <w:t xml:space="preserve"> зевота-</w:t>
            </w:r>
            <w:r w:rsidRPr="0077296C">
              <w:rPr>
                <w:rFonts w:ascii="Times New Roman" w:hAnsi="Times New Roman" w:cs="Times New Roman"/>
                <w:sz w:val="28"/>
                <w:szCs w:val="28"/>
              </w:rPr>
              <w:t>симптом кислородной недостаточности);</w:t>
            </w:r>
          </w:p>
          <w:p w:rsidR="00B975C8" w:rsidRDefault="0077296C" w:rsidP="007729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B975C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  <w:proofErr w:type="gramStart"/>
            <w:r w:rsidR="00B975C8">
              <w:rPr>
                <w:rFonts w:ascii="Times New Roman" w:hAnsi="Times New Roman" w:cs="Times New Roman"/>
                <w:sz w:val="28"/>
                <w:szCs w:val="28"/>
              </w:rPr>
              <w:t>дыхательных</w:t>
            </w:r>
            <w:proofErr w:type="gramEnd"/>
          </w:p>
          <w:p w:rsidR="0077296C" w:rsidRDefault="0077296C" w:rsidP="00B9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 необходимо следить за позой ребёнка (прямо, плечи расправлены, ноги, руки спокойны);</w:t>
            </w:r>
          </w:p>
          <w:p w:rsidR="0077296C" w:rsidRPr="00B975C8" w:rsidRDefault="00B975C8" w:rsidP="00B975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выдохе ребёнок не должен</w:t>
            </w:r>
          </w:p>
        </w:tc>
        <w:tc>
          <w:tcPr>
            <w:tcW w:w="4973" w:type="dxa"/>
          </w:tcPr>
          <w:p w:rsidR="00B975C8" w:rsidRPr="0077296C" w:rsidRDefault="00B975C8" w:rsidP="00B9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напрягать плечи, шею, поднимать плечи, надувать щеки,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2B7" w:rsidRDefault="00B975C8" w:rsidP="00B9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дыхательных упражнений следует привлечь внимание ребёнка к ощущениям диафрагмы;</w:t>
            </w:r>
          </w:p>
          <w:p w:rsidR="00B975C8" w:rsidRDefault="00B975C8" w:rsidP="00B975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75C8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лучше</w:t>
            </w:r>
          </w:p>
          <w:p w:rsidR="00B975C8" w:rsidRDefault="00B975C8" w:rsidP="00B9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75C8">
              <w:rPr>
                <w:rFonts w:ascii="Times New Roman" w:hAnsi="Times New Roman" w:cs="Times New Roman"/>
                <w:sz w:val="28"/>
                <w:szCs w:val="28"/>
              </w:rPr>
              <w:t>Производить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плавно, под счет, музыку;</w:t>
            </w:r>
          </w:p>
          <w:p w:rsidR="00AA32B7" w:rsidRPr="00B975C8" w:rsidRDefault="00B975C8" w:rsidP="00B9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используемый для дыхательных упражнений, должен быть легким – ватка, тонкая цветная бумага, воздушный шарик и т.д., он должен располагаться на уровне рта.</w:t>
            </w:r>
          </w:p>
        </w:tc>
      </w:tr>
    </w:tbl>
    <w:p w:rsidR="00AA32B7" w:rsidRDefault="00AA32B7" w:rsidP="00AA32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AA32B7" w:rsidSect="007604FD">
      <w:headerReference w:type="default" r:id="rId16"/>
      <w:footerReference w:type="default" r:id="rId17"/>
      <w:pgSz w:w="11907" w:h="16840" w:code="9"/>
      <w:pgMar w:top="720" w:right="720" w:bottom="720" w:left="720" w:header="720" w:footer="720" w:gutter="0"/>
      <w:paperSrc w:first="7" w:other="7"/>
      <w:pgBorders w:offsetFrom="page">
        <w:top w:val="eclipsingSquares2" w:sz="24" w:space="24" w:color="0070C0"/>
        <w:left w:val="eclipsingSquares2" w:sz="24" w:space="24" w:color="0070C0"/>
        <w:bottom w:val="eclipsingSquares2" w:sz="24" w:space="24" w:color="0070C0"/>
        <w:right w:val="eclipsingSquares2" w:sz="24" w:space="24" w:color="0070C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AF" w:rsidRDefault="00FF2AAF">
      <w:pPr>
        <w:spacing w:after="0" w:line="240" w:lineRule="auto"/>
      </w:pPr>
      <w:r>
        <w:separator/>
      </w:r>
    </w:p>
  </w:endnote>
  <w:endnote w:type="continuationSeparator" w:id="0">
    <w:p w:rsidR="00FF2AAF" w:rsidRDefault="00FF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95" w:rsidRPr="00485D95" w:rsidRDefault="00AA32B7">
    <w:pPr>
      <w:pStyle w:val="a7"/>
      <w:rPr>
        <w:rFonts w:ascii="Times New Roman" w:hAnsi="Times New Roman" w:cs="Times New Roman"/>
      </w:rPr>
    </w:pPr>
    <w:r>
      <w:t xml:space="preserve">              </w:t>
    </w:r>
    <w:r w:rsidRPr="00485D95">
      <w:rPr>
        <w:rFonts w:ascii="Times New Roman" w:hAnsi="Times New Roman" w:cs="Times New Roman"/>
        <w:sz w:val="24"/>
      </w:rPr>
      <w:t>Составитель: учитель-логопед Мартынова Татьяна  Михайловна</w:t>
    </w:r>
  </w:p>
  <w:p w:rsidR="00485D95" w:rsidRDefault="00FF2A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AF" w:rsidRDefault="00FF2AAF">
      <w:pPr>
        <w:spacing w:after="0" w:line="240" w:lineRule="auto"/>
      </w:pPr>
      <w:r>
        <w:separator/>
      </w:r>
    </w:p>
  </w:footnote>
  <w:footnote w:type="continuationSeparator" w:id="0">
    <w:p w:rsidR="00FF2AAF" w:rsidRDefault="00FF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0070C0"/>
        <w:sz w:val="28"/>
        <w:szCs w:val="28"/>
      </w:rPr>
      <w:id w:val="1853448415"/>
      <w:temporary/>
      <w:showingPlcHdr/>
    </w:sdtPr>
    <w:sdtEndPr/>
    <w:sdtContent>
      <w:p w:rsidR="00C968D5" w:rsidRPr="00C968D5" w:rsidRDefault="00AA32B7">
        <w:pPr>
          <w:pStyle w:val="a5"/>
          <w:rPr>
            <w:rFonts w:ascii="Times New Roman" w:hAnsi="Times New Roman" w:cs="Times New Roman"/>
            <w:b/>
            <w:color w:val="0070C0"/>
            <w:sz w:val="28"/>
            <w:szCs w:val="28"/>
          </w:rPr>
        </w:pPr>
        <w:r w:rsidRPr="00C968D5">
          <w:rPr>
            <w:rFonts w:ascii="Times New Roman" w:hAnsi="Times New Roman" w:cs="Times New Roman"/>
            <w:b/>
            <w:color w:val="0070C0"/>
            <w:sz w:val="28"/>
            <w:szCs w:val="28"/>
          </w:rPr>
          <w:t>[Введите текст]</w:t>
        </w:r>
      </w:p>
    </w:sdtContent>
  </w:sdt>
  <w:p w:rsidR="00C968D5" w:rsidRDefault="00AA32B7">
    <w:pPr>
      <w:pStyle w:val="a5"/>
    </w:pPr>
    <w:r w:rsidRPr="00C968D5">
      <w:rPr>
        <w:rFonts w:ascii="Times New Roman" w:hAnsi="Times New Roman" w:cs="Times New Roman"/>
        <w:b/>
        <w:color w:val="0070C0"/>
        <w:sz w:val="28"/>
        <w:szCs w:val="28"/>
      </w:rPr>
      <w:t xml:space="preserve">                                          </w:t>
    </w:r>
    <w:r w:rsidRPr="00C968D5">
      <w:rPr>
        <w:rFonts w:ascii="Times New Roman" w:hAnsi="Times New Roman" w:cs="Times New Roman"/>
        <w:b/>
        <w:color w:val="002060"/>
        <w:sz w:val="28"/>
        <w:szCs w:val="28"/>
      </w:rPr>
      <w:t>Логопедическая     газета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67A"/>
    <w:multiLevelType w:val="multilevel"/>
    <w:tmpl w:val="7FE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C0B9F"/>
    <w:multiLevelType w:val="hybridMultilevel"/>
    <w:tmpl w:val="CB94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B7"/>
    <w:rsid w:val="00036F12"/>
    <w:rsid w:val="001C6A06"/>
    <w:rsid w:val="001E286E"/>
    <w:rsid w:val="003343B4"/>
    <w:rsid w:val="003B6835"/>
    <w:rsid w:val="00415E97"/>
    <w:rsid w:val="00647826"/>
    <w:rsid w:val="006E6660"/>
    <w:rsid w:val="0077296C"/>
    <w:rsid w:val="009F7D96"/>
    <w:rsid w:val="00A53C9F"/>
    <w:rsid w:val="00AA32B7"/>
    <w:rsid w:val="00B95583"/>
    <w:rsid w:val="00B975C8"/>
    <w:rsid w:val="00BF77F0"/>
    <w:rsid w:val="00C74F85"/>
    <w:rsid w:val="00D23422"/>
    <w:rsid w:val="00DA528E"/>
    <w:rsid w:val="00E23D68"/>
    <w:rsid w:val="00F7654D"/>
    <w:rsid w:val="00FE5B35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B7"/>
    <w:pPr>
      <w:spacing w:after="0" w:line="240" w:lineRule="auto"/>
    </w:pPr>
  </w:style>
  <w:style w:type="table" w:styleId="a4">
    <w:name w:val="Table Grid"/>
    <w:basedOn w:val="a1"/>
    <w:uiPriority w:val="59"/>
    <w:rsid w:val="00AA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2B7"/>
  </w:style>
  <w:style w:type="paragraph" w:styleId="a7">
    <w:name w:val="footer"/>
    <w:basedOn w:val="a"/>
    <w:link w:val="a8"/>
    <w:uiPriority w:val="99"/>
    <w:unhideWhenUsed/>
    <w:rsid w:val="00AA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2B7"/>
  </w:style>
  <w:style w:type="character" w:customStyle="1" w:styleId="apple-converted-space">
    <w:name w:val="apple-converted-space"/>
    <w:basedOn w:val="a0"/>
    <w:rsid w:val="00AA32B7"/>
  </w:style>
  <w:style w:type="character" w:styleId="a9">
    <w:name w:val="Strong"/>
    <w:basedOn w:val="a0"/>
    <w:uiPriority w:val="22"/>
    <w:qFormat/>
    <w:rsid w:val="00AA32B7"/>
    <w:rPr>
      <w:b/>
      <w:bCs/>
    </w:rPr>
  </w:style>
  <w:style w:type="paragraph" w:styleId="aa">
    <w:name w:val="Normal (Web)"/>
    <w:basedOn w:val="a"/>
    <w:uiPriority w:val="99"/>
    <w:unhideWhenUsed/>
    <w:rsid w:val="00AA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A32B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A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3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B7"/>
    <w:pPr>
      <w:spacing w:after="0" w:line="240" w:lineRule="auto"/>
    </w:pPr>
  </w:style>
  <w:style w:type="table" w:styleId="a4">
    <w:name w:val="Table Grid"/>
    <w:basedOn w:val="a1"/>
    <w:uiPriority w:val="59"/>
    <w:rsid w:val="00AA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2B7"/>
  </w:style>
  <w:style w:type="paragraph" w:styleId="a7">
    <w:name w:val="footer"/>
    <w:basedOn w:val="a"/>
    <w:link w:val="a8"/>
    <w:uiPriority w:val="99"/>
    <w:unhideWhenUsed/>
    <w:rsid w:val="00AA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2B7"/>
  </w:style>
  <w:style w:type="character" w:customStyle="1" w:styleId="apple-converted-space">
    <w:name w:val="apple-converted-space"/>
    <w:basedOn w:val="a0"/>
    <w:rsid w:val="00AA32B7"/>
  </w:style>
  <w:style w:type="character" w:styleId="a9">
    <w:name w:val="Strong"/>
    <w:basedOn w:val="a0"/>
    <w:uiPriority w:val="22"/>
    <w:qFormat/>
    <w:rsid w:val="00AA32B7"/>
    <w:rPr>
      <w:b/>
      <w:bCs/>
    </w:rPr>
  </w:style>
  <w:style w:type="paragraph" w:styleId="aa">
    <w:name w:val="Normal (Web)"/>
    <w:basedOn w:val="a"/>
    <w:uiPriority w:val="99"/>
    <w:unhideWhenUsed/>
    <w:rsid w:val="00AA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A32B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A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Михална</dc:creator>
  <cp:lastModifiedBy>Михална</cp:lastModifiedBy>
  <cp:revision>6</cp:revision>
  <cp:lastPrinted>2016-04-27T15:00:00Z</cp:lastPrinted>
  <dcterms:created xsi:type="dcterms:W3CDTF">2016-04-17T17:43:00Z</dcterms:created>
  <dcterms:modified xsi:type="dcterms:W3CDTF">2016-04-27T15:02:00Z</dcterms:modified>
</cp:coreProperties>
</file>