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3D" w:rsidRDefault="00F4403D" w:rsidP="00F440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83086" cy="8648700"/>
            <wp:effectExtent l="0" t="0" r="3810" b="0"/>
            <wp:docPr id="1" name="Рисунок 1" descr="C:\Users\vas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e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04" cy="865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0F" w:rsidRPr="00032A9D" w:rsidRDefault="00F865BA" w:rsidP="00F4403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</w:t>
      </w:r>
      <w:r w:rsidRPr="00F865BA">
        <w:rPr>
          <w:rFonts w:ascii="Times New Roman" w:hAnsi="Times New Roman" w:cs="Times New Roman"/>
        </w:rPr>
        <w:t xml:space="preserve">    </w:t>
      </w:r>
    </w:p>
    <w:p w:rsidR="00CB050F" w:rsidRDefault="00CB050F" w:rsidP="00CB050F">
      <w:pPr>
        <w:pStyle w:val="ConsPlusTitle"/>
        <w:jc w:val="both"/>
        <w:rPr>
          <w:b w:val="0"/>
          <w:sz w:val="28"/>
          <w:szCs w:val="28"/>
        </w:rPr>
      </w:pPr>
      <w:r w:rsidRPr="00E91609">
        <w:rPr>
          <w:b w:val="0"/>
          <w:sz w:val="28"/>
          <w:szCs w:val="28"/>
        </w:rPr>
        <w:lastRenderedPageBreak/>
        <w:t>3.2.</w:t>
      </w:r>
      <w:r>
        <w:rPr>
          <w:b w:val="0"/>
          <w:sz w:val="28"/>
          <w:szCs w:val="28"/>
        </w:rPr>
        <w:t xml:space="preserve"> Члены рабочей группы  проводят мероприятия по исполнению плана и докладывают результаты руководителю группы.</w:t>
      </w:r>
    </w:p>
    <w:p w:rsidR="00CB050F" w:rsidRDefault="00CB050F" w:rsidP="00CB050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3.3. Руководитель рабочей группы корректирует и отслеживает выполнения плана.  Вносит </w:t>
      </w:r>
      <w:proofErr w:type="gramStart"/>
      <w:r>
        <w:rPr>
          <w:b w:val="0"/>
          <w:sz w:val="28"/>
          <w:szCs w:val="28"/>
        </w:rPr>
        <w:t>поправки</w:t>
      </w:r>
      <w:proofErr w:type="gramEnd"/>
      <w:r>
        <w:rPr>
          <w:b w:val="0"/>
          <w:sz w:val="28"/>
          <w:szCs w:val="28"/>
        </w:rPr>
        <w:t xml:space="preserve"> в действующий план исходя из рекомендаций рабочей группы.</w:t>
      </w:r>
    </w:p>
    <w:p w:rsidR="00CB050F" w:rsidRDefault="00CB050F" w:rsidP="005D61CF">
      <w:pPr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5D61CF" w:rsidRPr="00E26A0B" w:rsidRDefault="005D61CF" w:rsidP="005D61C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</w:rPr>
        <w:t>4. Порядок работы Рабочей группы.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4.2.Председатель группы: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- открывает и ведет заседания группы;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- осуществляет подсчет результатов голосования;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- подписывает от имени и по поручению группы запросы, письма;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- отчитывается перед Педагогическим Советом о работе группы;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4.3.Из своего состава на первом заседании Рабочая группа  избирает секретаря.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4.4.Члены Рабочей группы обязаны:</w:t>
      </w:r>
    </w:p>
    <w:p w:rsidR="005D61CF" w:rsidRPr="00E26A0B" w:rsidRDefault="00883169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- присутствовать на заседаниях</w:t>
      </w:r>
      <w:r w:rsidR="005D61CF"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;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- голосовать по обсуждаемым вопросам;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- исполнять поручения, в соответствии с решениями Рабочей группы.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4.5.Члены Рабочей группы  имеют право: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- знакомиться с материалами и документами, поступающими в группу;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- в письменном виде высказывать особые мнения;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- ставить на голосование предлагаемые ими вопросы.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4.6.Вопросы, выносимые на голосование</w:t>
      </w:r>
      <w:r w:rsidR="00883169">
        <w:rPr>
          <w:rFonts w:ascii="Times New Roman" w:eastAsia="Times New Roman" w:hAnsi="Times New Roman" w:cs="Times New Roman"/>
          <w:color w:val="161908"/>
          <w:sz w:val="28"/>
          <w:szCs w:val="28"/>
        </w:rPr>
        <w:t>,</w:t>
      </w: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принимаются большинством голосов от численного состава Рабочей группы.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4.7.Нумерация протоколов ведётся от начала календарного года.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4.8.Оперативные совещания Рабочей группы проводятся по мере необходимости, но не реже одного раза в</w:t>
      </w:r>
      <w:r w:rsidR="00883169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месяц.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4.9.Результаты  Рабочей группы доводятся до сведения педагогических работников на педагогическом совете.</w:t>
      </w:r>
    </w:p>
    <w:p w:rsidR="005D61CF" w:rsidRPr="00E26A0B" w:rsidRDefault="005D61CF" w:rsidP="005D61C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</w:rPr>
        <w:t>5. Права Рабочей группы.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5.1.Рабочая группа имеет право:</w:t>
      </w:r>
    </w:p>
    <w:p w:rsidR="005D61CF" w:rsidRPr="00E26A0B" w:rsidRDefault="005D61CF" w:rsidP="005D61C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Вносить на рассмотрение Педагогического совета вопросы, связанные с реализацией  введения  ФГОС </w:t>
      </w:r>
      <w:proofErr w:type="gramStart"/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ДО</w:t>
      </w:r>
      <w:proofErr w:type="gramEnd"/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;</w:t>
      </w:r>
    </w:p>
    <w:p w:rsidR="005D61CF" w:rsidRPr="00E26A0B" w:rsidRDefault="005D61CF" w:rsidP="005D61C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Требовать от работников учреждения необходимую информацию для осуществления глубокого анализа образовательного процесса;</w:t>
      </w:r>
    </w:p>
    <w:p w:rsidR="005D61CF" w:rsidRPr="00E26A0B" w:rsidRDefault="005D61CF" w:rsidP="005D61C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В отдельных случаях приглашать  на заседание Рабочей группы представителей общественных организаций, образовательных и медицинских учреждений;</w:t>
      </w:r>
    </w:p>
    <w:p w:rsidR="005D61CF" w:rsidRPr="00E26A0B" w:rsidRDefault="005D61CF" w:rsidP="005D61C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Привлекать иных специалистов для выполнения   отдельных поручений.</w:t>
      </w:r>
    </w:p>
    <w:p w:rsidR="005D61CF" w:rsidRPr="00E26A0B" w:rsidRDefault="005D61CF" w:rsidP="005D61C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</w:rPr>
        <w:t xml:space="preserve"> Ответственность Рабочей группы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6.1.Рабочая группа  несет ответственность </w:t>
      </w:r>
      <w:proofErr w:type="gramStart"/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за</w:t>
      </w:r>
      <w:proofErr w:type="gramEnd"/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:</w:t>
      </w:r>
    </w:p>
    <w:p w:rsidR="005D61CF" w:rsidRPr="00E26A0B" w:rsidRDefault="005D61CF" w:rsidP="005D61CF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Выполнение плана мероприят</w:t>
      </w:r>
      <w:r w:rsidR="00883169">
        <w:rPr>
          <w:rFonts w:ascii="Times New Roman" w:eastAsia="Times New Roman" w:hAnsi="Times New Roman" w:cs="Times New Roman"/>
          <w:color w:val="161908"/>
          <w:sz w:val="28"/>
          <w:szCs w:val="28"/>
        </w:rPr>
        <w:t>ий по  обеспечению введения в М</w:t>
      </w: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ДО</w:t>
      </w:r>
      <w:r w:rsidR="00883169">
        <w:rPr>
          <w:rFonts w:ascii="Times New Roman" w:eastAsia="Times New Roman" w:hAnsi="Times New Roman" w:cs="Times New Roman"/>
          <w:color w:val="161908"/>
          <w:sz w:val="28"/>
          <w:szCs w:val="28"/>
        </w:rPr>
        <w:t>Б</w:t>
      </w: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У </w:t>
      </w:r>
      <w:r w:rsidR="00883169">
        <w:rPr>
          <w:rFonts w:ascii="Times New Roman" w:eastAsia="Times New Roman" w:hAnsi="Times New Roman" w:cs="Times New Roman"/>
          <w:color w:val="161908"/>
          <w:sz w:val="28"/>
          <w:szCs w:val="28"/>
        </w:rPr>
        <w:t>«Детский сад  №16</w:t>
      </w: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«Р</w:t>
      </w:r>
      <w:r w:rsidR="00883169">
        <w:rPr>
          <w:rFonts w:ascii="Times New Roman" w:eastAsia="Times New Roman" w:hAnsi="Times New Roman" w:cs="Times New Roman"/>
          <w:color w:val="161908"/>
          <w:sz w:val="28"/>
          <w:szCs w:val="28"/>
        </w:rPr>
        <w:t>омаш</w:t>
      </w: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ка» ФГОС </w:t>
      </w:r>
      <w:proofErr w:type="gramStart"/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ДО</w:t>
      </w:r>
      <w:proofErr w:type="gramEnd"/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;</w:t>
      </w:r>
    </w:p>
    <w:p w:rsidR="005D61CF" w:rsidRPr="00E26A0B" w:rsidRDefault="005D61CF" w:rsidP="005D61CF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Качество и своевременность и</w:t>
      </w:r>
      <w:r w:rsidR="00883169">
        <w:rPr>
          <w:rFonts w:ascii="Times New Roman" w:eastAsia="Times New Roman" w:hAnsi="Times New Roman" w:cs="Times New Roman"/>
          <w:color w:val="161908"/>
          <w:sz w:val="28"/>
          <w:szCs w:val="28"/>
        </w:rPr>
        <w:t>нформационной и</w:t>
      </w: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научно-методической поддержки реализации  введения  ФГОС  </w:t>
      </w:r>
      <w:proofErr w:type="gramStart"/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ДО</w:t>
      </w:r>
      <w:proofErr w:type="gramEnd"/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;</w:t>
      </w:r>
    </w:p>
    <w:p w:rsidR="005D61CF" w:rsidRPr="00E26A0B" w:rsidRDefault="005D61CF" w:rsidP="005D61CF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Своевременное выполнение решений Педагогического совета, относящихся к введению  ФГОС </w:t>
      </w:r>
      <w:proofErr w:type="gramStart"/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ДО</w:t>
      </w:r>
      <w:proofErr w:type="gramEnd"/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;</w:t>
      </w:r>
    </w:p>
    <w:p w:rsidR="005D61CF" w:rsidRPr="00E26A0B" w:rsidRDefault="005D61CF" w:rsidP="005D61CF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С</w:t>
      </w:r>
      <w:r w:rsidR="00883169">
        <w:rPr>
          <w:rFonts w:ascii="Times New Roman" w:eastAsia="Times New Roman" w:hAnsi="Times New Roman" w:cs="Times New Roman"/>
          <w:color w:val="161908"/>
          <w:sz w:val="28"/>
          <w:szCs w:val="28"/>
        </w:rPr>
        <w:t>оответствие  Образовательной п</w:t>
      </w: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рограммы требованиям ФГОС </w:t>
      </w:r>
      <w:proofErr w:type="gramStart"/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ДО</w:t>
      </w:r>
      <w:proofErr w:type="gramEnd"/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;</w:t>
      </w:r>
    </w:p>
    <w:p w:rsidR="005D61CF" w:rsidRPr="00E26A0B" w:rsidRDefault="005D61CF" w:rsidP="005D61CF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Компетентность принимаемых решений.</w:t>
      </w:r>
    </w:p>
    <w:p w:rsidR="005D61CF" w:rsidRPr="00E26A0B" w:rsidRDefault="005D61CF" w:rsidP="005D61C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b/>
          <w:bCs/>
          <w:iCs/>
          <w:color w:val="161908"/>
          <w:sz w:val="28"/>
          <w:szCs w:val="28"/>
        </w:rPr>
        <w:t>7.</w:t>
      </w:r>
      <w:r w:rsidRPr="00E26A0B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</w:rPr>
        <w:t>Срок действия настоящего Положения</w:t>
      </w: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 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7.1. Настоящее Положение вступает в действие с момента утверждения и</w:t>
      </w: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издания приказа руководителя М</w:t>
      </w: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БУ «Детский </w:t>
      </w: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ад №16 «Ромаш</w:t>
      </w: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ка».</w:t>
      </w:r>
    </w:p>
    <w:p w:rsidR="005D61CF" w:rsidRPr="00E26A0B" w:rsidRDefault="005D61CF" w:rsidP="005D61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7.2. Изменения и дополнения вносятся в настоящее Положение по мере необходимости и подлежат утверждению руководителем </w:t>
      </w: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М</w:t>
      </w: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БУ «Детский </w:t>
      </w: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ад №16 «Ромаш</w:t>
      </w:r>
      <w:r w:rsidRPr="00E26A0B">
        <w:rPr>
          <w:rFonts w:ascii="Times New Roman" w:eastAsia="Times New Roman" w:hAnsi="Times New Roman" w:cs="Times New Roman"/>
          <w:color w:val="161908"/>
          <w:sz w:val="28"/>
          <w:szCs w:val="28"/>
        </w:rPr>
        <w:t>ка».</w:t>
      </w:r>
    </w:p>
    <w:p w:rsidR="00372E8E" w:rsidRDefault="00372E8E" w:rsidP="00372E8E">
      <w:pPr>
        <w:pStyle w:val="ConsPlusTitle"/>
        <w:ind w:left="-540"/>
        <w:rPr>
          <w:sz w:val="28"/>
          <w:szCs w:val="28"/>
        </w:rPr>
      </w:pPr>
    </w:p>
    <w:p w:rsidR="00791A29" w:rsidRDefault="00791A29" w:rsidP="00791A29">
      <w:pPr>
        <w:rPr>
          <w:szCs w:val="28"/>
        </w:rPr>
      </w:pPr>
    </w:p>
    <w:p w:rsidR="00D03C7A" w:rsidRDefault="00D03C7A"/>
    <w:sectPr w:rsidR="00D03C7A" w:rsidSect="005D54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B2A"/>
    <w:multiLevelType w:val="multilevel"/>
    <w:tmpl w:val="FC10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23D2"/>
    <w:multiLevelType w:val="multilevel"/>
    <w:tmpl w:val="B810E4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-2160"/>
        </w:tabs>
        <w:ind w:left="-2160" w:hanging="2160"/>
      </w:pPr>
      <w:rPr>
        <w:b/>
        <w:sz w:val="24"/>
      </w:rPr>
    </w:lvl>
  </w:abstractNum>
  <w:abstractNum w:abstractNumId="2">
    <w:nsid w:val="1851020D"/>
    <w:multiLevelType w:val="multilevel"/>
    <w:tmpl w:val="A93A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6779"/>
    <w:multiLevelType w:val="multilevel"/>
    <w:tmpl w:val="B45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E3515"/>
    <w:multiLevelType w:val="multilevel"/>
    <w:tmpl w:val="346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121E4"/>
    <w:multiLevelType w:val="multilevel"/>
    <w:tmpl w:val="C436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29"/>
    <w:rsid w:val="00032A9D"/>
    <w:rsid w:val="00117FDD"/>
    <w:rsid w:val="00153BF4"/>
    <w:rsid w:val="001A07C6"/>
    <w:rsid w:val="001F6895"/>
    <w:rsid w:val="00372E8E"/>
    <w:rsid w:val="003D215F"/>
    <w:rsid w:val="004C5091"/>
    <w:rsid w:val="005D5411"/>
    <w:rsid w:val="005D61CF"/>
    <w:rsid w:val="006924F1"/>
    <w:rsid w:val="00791A29"/>
    <w:rsid w:val="00883169"/>
    <w:rsid w:val="00961C60"/>
    <w:rsid w:val="00A73A46"/>
    <w:rsid w:val="00AA05EF"/>
    <w:rsid w:val="00B95F26"/>
    <w:rsid w:val="00C03E7A"/>
    <w:rsid w:val="00C51C4C"/>
    <w:rsid w:val="00CB050F"/>
    <w:rsid w:val="00CD1417"/>
    <w:rsid w:val="00D03C7A"/>
    <w:rsid w:val="00DF02CB"/>
    <w:rsid w:val="00E26A0B"/>
    <w:rsid w:val="00E535F8"/>
    <w:rsid w:val="00E6134D"/>
    <w:rsid w:val="00E91609"/>
    <w:rsid w:val="00E97720"/>
    <w:rsid w:val="00EA19E2"/>
    <w:rsid w:val="00F4403D"/>
    <w:rsid w:val="00F865BA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1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791A29"/>
    <w:pPr>
      <w:spacing w:after="0" w:line="240" w:lineRule="auto"/>
    </w:pPr>
  </w:style>
  <w:style w:type="paragraph" w:customStyle="1" w:styleId="a4">
    <w:name w:val="Знак Знак Знак Знак Знак Знак"/>
    <w:basedOn w:val="a"/>
    <w:rsid w:val="001F68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372E8E"/>
    <w:rPr>
      <w:b/>
      <w:bCs/>
    </w:rPr>
  </w:style>
  <w:style w:type="paragraph" w:styleId="a6">
    <w:name w:val="Normal (Web)"/>
    <w:basedOn w:val="a"/>
    <w:rsid w:val="0037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1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791A29"/>
    <w:pPr>
      <w:spacing w:after="0" w:line="240" w:lineRule="auto"/>
    </w:pPr>
  </w:style>
  <w:style w:type="paragraph" w:customStyle="1" w:styleId="a4">
    <w:name w:val="Знак Знак Знак Знак Знак Знак"/>
    <w:basedOn w:val="a"/>
    <w:rsid w:val="001F68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372E8E"/>
    <w:rPr>
      <w:b/>
      <w:bCs/>
    </w:rPr>
  </w:style>
  <w:style w:type="paragraph" w:styleId="a6">
    <w:name w:val="Normal (Web)"/>
    <w:basedOn w:val="a"/>
    <w:rsid w:val="0037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05CC-259B-4CC9-96D3-BF497E04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vase</cp:lastModifiedBy>
  <cp:revision>6</cp:revision>
  <cp:lastPrinted>2014-03-05T11:21:00Z</cp:lastPrinted>
  <dcterms:created xsi:type="dcterms:W3CDTF">2015-05-25T13:12:00Z</dcterms:created>
  <dcterms:modified xsi:type="dcterms:W3CDTF">2015-05-28T07:44:00Z</dcterms:modified>
</cp:coreProperties>
</file>