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13D" w:rsidRDefault="00FD413D" w:rsidP="00FD4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ПРОФИЛАКТИКА ПЛОСКОСТОПИЯ У ДЕТЕЙ</w:t>
      </w:r>
    </w:p>
    <w:p w:rsidR="00FD413D" w:rsidRDefault="00FD413D" w:rsidP="00FD4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Плоскостопие – деформация стоп, вызванная уменьшением высоты свода. Развитие плоскостопия в детском возрасте часто связано с неправильной походкой, слабостью мышц и связок стоп. Ребенок, имеющий плоскостопие, быстро утомляется, испытывает боли в области позвоночника, в тазобедренных суставах, коленях и ступнях. Освободиться от недуга довольно трудно, гораздо легче предотвратить его возникновение. Для этого необходимо регулярно выполнять специальный комплекс упражнений.</w:t>
      </w:r>
    </w:p>
    <w:p w:rsidR="00FD413D" w:rsidRDefault="00FD413D" w:rsidP="00FD4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“Сборщик”.</w:t>
      </w:r>
      <w:r>
        <w:rPr>
          <w:rFonts w:ascii="Times New Roman" w:hAnsi="Times New Roman"/>
          <w:sz w:val="28"/>
          <w:szCs w:val="28"/>
        </w:rPr>
        <w:t xml:space="preserve"> Ребенок садится на пол (колени полусогнуты) и собирает пальцами левой ноги мелкие предметы (например, ластик, бумажный шарик, карандаш, губку и т. д.). Через 1-2 мин. упражнение следует повторить правой ногой.</w:t>
      </w:r>
    </w:p>
    <w:p w:rsidR="00FD413D" w:rsidRDefault="00FD413D" w:rsidP="00FD4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“Художник”.</w:t>
      </w:r>
      <w:r>
        <w:rPr>
          <w:rFonts w:ascii="Times New Roman" w:hAnsi="Times New Roman"/>
          <w:sz w:val="28"/>
          <w:szCs w:val="28"/>
        </w:rPr>
        <w:t xml:space="preserve"> Карандашом, зажатым пальцами правой стопы, ребенок рисует различные фигуры на листе бумаги, придерживая его левой стопой. Через 30-50 сек.  упражнение следует повторить правой ногой.</w:t>
      </w:r>
    </w:p>
    <w:p w:rsidR="00FD413D" w:rsidRDefault="00FD413D" w:rsidP="00FD4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“Гусеница”.</w:t>
      </w:r>
      <w:r>
        <w:rPr>
          <w:rFonts w:ascii="Times New Roman" w:hAnsi="Times New Roman"/>
          <w:sz w:val="28"/>
          <w:szCs w:val="28"/>
        </w:rPr>
        <w:t xml:space="preserve"> Ребенок садится на пол (колени полусогнуты), прижимает пятки к полу и в течение 30-50 сек. сгибает пальцы ног, постепенно продвигая пятки вперед, имитируя движение гусеницы.</w:t>
      </w:r>
    </w:p>
    <w:p w:rsidR="00FD413D" w:rsidRDefault="00FD413D" w:rsidP="00FD4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 Катание мяча.</w:t>
      </w:r>
      <w:r>
        <w:rPr>
          <w:rFonts w:ascii="Times New Roman" w:hAnsi="Times New Roman"/>
          <w:sz w:val="28"/>
          <w:szCs w:val="28"/>
        </w:rPr>
        <w:t xml:space="preserve"> Ребенок садится на пол или табурет, ставит ступню на теннисный мячик и катает его, то к носку, то к пятке двумя ногами попеременно.</w:t>
      </w:r>
    </w:p>
    <w:p w:rsidR="00FD413D" w:rsidRDefault="00FD413D" w:rsidP="00FD4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 Катание чулка.</w:t>
      </w:r>
      <w:r>
        <w:rPr>
          <w:rFonts w:ascii="Times New Roman" w:hAnsi="Times New Roman"/>
          <w:sz w:val="28"/>
          <w:szCs w:val="28"/>
        </w:rPr>
        <w:t xml:space="preserve"> Ребенок садится на пол или табурет, раскладывает перед собой чулок (платок). Выдвигает вперед одну ногу и, распрямив пальцы, хватает ими чулок и подбирает его часть под ступню. Снова распрямляет пальцы и подбирает новую часть чулка. Повторяет до тех пор, пока чулок не исчезнет под стопой полностью. Упражнение выполняется сначала правой, затем левой ногой, а потом обеими ногами одновременно.</w:t>
      </w:r>
    </w:p>
    <w:p w:rsidR="00FD413D" w:rsidRDefault="00FD413D" w:rsidP="00FD4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6. Игра в мяч ногами.</w:t>
      </w:r>
      <w:r>
        <w:rPr>
          <w:rFonts w:ascii="Times New Roman" w:hAnsi="Times New Roman"/>
          <w:sz w:val="28"/>
          <w:szCs w:val="28"/>
        </w:rPr>
        <w:t xml:space="preserve"> Упражнение выполняется в парах. Дети садятся на пол напротив друг друга и, слегка откинувшись назад, опираются на руки. Хватают ногами теннисные мячики и перебрасывают их. Ловить мяч руками нельзя.</w:t>
      </w:r>
    </w:p>
    <w:p w:rsidR="00FD413D" w:rsidRDefault="00FD413D" w:rsidP="00FD4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“Танец на канате”.</w:t>
      </w:r>
      <w:r>
        <w:rPr>
          <w:rFonts w:ascii="Times New Roman" w:hAnsi="Times New Roman"/>
          <w:sz w:val="28"/>
          <w:szCs w:val="28"/>
        </w:rPr>
        <w:t xml:space="preserve"> Ребенок идет по линии, которая  нарисована на   полу    мелом (вместо мела можно использовать ленту, тонкую веревочку и т.д.), удерживая равновесие (руки разведены в стороны, колени прямые). Одну ступню ставит вплотную перед другой. Ни в коем случае нельзя ставить ногу рядом с линией, иначе можно "упасть вниз".</w:t>
      </w:r>
    </w:p>
    <w:p w:rsidR="00FD413D" w:rsidRDefault="00FD413D" w:rsidP="00FD4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8.Открой и закрой. </w:t>
      </w:r>
      <w:r>
        <w:rPr>
          <w:rFonts w:ascii="Times New Roman" w:hAnsi="Times New Roman"/>
          <w:sz w:val="28"/>
          <w:szCs w:val="28"/>
        </w:rPr>
        <w:t xml:space="preserve"> И.п.: стоя. 1- поднимая внутренние своды, опереться на наружные края стоп, 2 – и.п. Повторить 10 раз.</w:t>
      </w:r>
    </w:p>
    <w:p w:rsidR="00FD413D" w:rsidRDefault="00FD413D" w:rsidP="00FD4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Не упади! </w:t>
      </w:r>
      <w:r>
        <w:rPr>
          <w:rFonts w:ascii="Times New Roman" w:hAnsi="Times New Roman"/>
          <w:sz w:val="28"/>
          <w:szCs w:val="28"/>
        </w:rPr>
        <w:t>И.п.: стоя, руки на поясе. 1-2 – перекаты с пятки на носок. Повторить 12 раз.</w:t>
      </w:r>
    </w:p>
    <w:p w:rsidR="00FD413D" w:rsidRDefault="00FD413D" w:rsidP="00FD41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Источник: </w:t>
      </w:r>
      <w:r>
        <w:rPr>
          <w:rFonts w:ascii="Times New Roman" w:hAnsi="Times New Roman"/>
          <w:sz w:val="28"/>
          <w:szCs w:val="28"/>
        </w:rPr>
        <w:t>Шебеко В.Н. Вариативные физкультурные занятия в детском саду: старший дошкольный возраст. – М.: Изд-в института психотерапии, 2003. – 100 с. ( стр.15 -17).</w:t>
      </w:r>
    </w:p>
    <w:p w:rsidR="002B0008" w:rsidRDefault="002B0008">
      <w:bookmarkStart w:id="0" w:name="_GoBack"/>
      <w:bookmarkEnd w:id="0"/>
    </w:p>
    <w:sectPr w:rsidR="002B0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8A"/>
    <w:rsid w:val="002B0008"/>
    <w:rsid w:val="00D76E8A"/>
    <w:rsid w:val="00FD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3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3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3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2231</Characters>
  <Application>Microsoft Office Word</Application>
  <DocSecurity>0</DocSecurity>
  <Lines>18</Lines>
  <Paragraphs>5</Paragraphs>
  <ScaleCrop>false</ScaleCrop>
  <Company>UralSOFT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vase</dc:creator>
  <cp:keywords/>
  <dc:description/>
  <cp:lastModifiedBy>vase</cp:lastModifiedBy>
  <cp:revision>2</cp:revision>
  <dcterms:created xsi:type="dcterms:W3CDTF">2015-05-26T11:43:00Z</dcterms:created>
  <dcterms:modified xsi:type="dcterms:W3CDTF">2015-05-26T11:43:00Z</dcterms:modified>
</cp:coreProperties>
</file>