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>
    <v:background id="_x0000_s1025" o:bwmode="white" fillcolor="#b6dde8 [1304]" o:targetscreensize="1024,768">
      <v:fill color2="fill lighten(24)" method="linear sigma" focus="100%" type="gradient"/>
    </v:background>
  </w:background>
  <w:body>
    <w:p w:rsidR="005B0A5F" w:rsidRDefault="00112B4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D5D5FA0" wp14:editId="322A5C36">
            <wp:simplePos x="0" y="0"/>
            <wp:positionH relativeFrom="column">
              <wp:posOffset>-95250</wp:posOffset>
            </wp:positionH>
            <wp:positionV relativeFrom="paragraph">
              <wp:posOffset>-685800</wp:posOffset>
            </wp:positionV>
            <wp:extent cx="3924300" cy="2895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beab_220fe5d_X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A5F" w:rsidRDefault="005B0A5F"/>
    <w:p w:rsidR="005B0A5F" w:rsidRDefault="005B0A5F"/>
    <w:p w:rsidR="005B0A5F" w:rsidRDefault="005B0A5F"/>
    <w:p w:rsidR="005B0A5F" w:rsidRDefault="005B0A5F"/>
    <w:p w:rsidR="00112B4E" w:rsidRDefault="00112B4E" w:rsidP="00112B4E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C1F04" w:rsidRPr="00112B4E" w:rsidRDefault="00112B4E" w:rsidP="00112B4E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</w:t>
      </w:r>
      <w:r w:rsidR="005B0A5F" w:rsidRPr="00112B4E">
        <w:rPr>
          <w:rFonts w:ascii="Times New Roman" w:hAnsi="Times New Roman" w:cs="Times New Roman"/>
          <w:b/>
          <w:color w:val="00206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оррекционно-педагогическая работа логопеда в детском саду</w:t>
      </w:r>
    </w:p>
    <w:p w:rsidR="00E41FA1" w:rsidRPr="00112B4E" w:rsidRDefault="00112B4E" w:rsidP="00112B4E">
      <w:pPr>
        <w:jc w:val="both"/>
        <w:rPr>
          <w:rFonts w:ascii="Times New Roman" w:hAnsi="Times New Roman" w:cs="Times New Roman"/>
          <w:color w:val="0070C0"/>
          <w:sz w:val="40"/>
          <w:szCs w:val="36"/>
        </w:rPr>
      </w:pPr>
      <w:r>
        <w:rPr>
          <w:rFonts w:ascii="Times New Roman" w:hAnsi="Times New Roman" w:cs="Times New Roman"/>
          <w:color w:val="0070C0"/>
          <w:sz w:val="40"/>
          <w:szCs w:val="36"/>
        </w:rPr>
        <w:t>Р</w:t>
      </w:r>
      <w:r w:rsidR="00E41FA1" w:rsidRPr="00112B4E">
        <w:rPr>
          <w:rFonts w:ascii="Times New Roman" w:hAnsi="Times New Roman" w:cs="Times New Roman"/>
          <w:color w:val="0070C0"/>
          <w:sz w:val="40"/>
          <w:szCs w:val="36"/>
        </w:rPr>
        <w:t>абота логопеда предполагает:</w:t>
      </w:r>
    </w:p>
    <w:p w:rsidR="00E41FA1" w:rsidRPr="00E41FA1" w:rsidRDefault="00E41FA1" w:rsidP="00112B4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FA1">
        <w:rPr>
          <w:rFonts w:ascii="Times New Roman" w:hAnsi="Times New Roman" w:cs="Times New Roman"/>
          <w:sz w:val="28"/>
          <w:szCs w:val="28"/>
        </w:rPr>
        <w:t>Коррекцию речевых нарушений</w:t>
      </w:r>
    </w:p>
    <w:p w:rsidR="00E41FA1" w:rsidRPr="00E41FA1" w:rsidRDefault="00E41FA1" w:rsidP="00112B4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FA1">
        <w:rPr>
          <w:rFonts w:ascii="Times New Roman" w:hAnsi="Times New Roman" w:cs="Times New Roman"/>
          <w:sz w:val="28"/>
          <w:szCs w:val="28"/>
        </w:rPr>
        <w:t>Развитие речи</w:t>
      </w:r>
    </w:p>
    <w:p w:rsidR="00E41FA1" w:rsidRPr="00E41FA1" w:rsidRDefault="00E41FA1" w:rsidP="00112B4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FA1">
        <w:rPr>
          <w:rFonts w:ascii="Times New Roman" w:hAnsi="Times New Roman" w:cs="Times New Roman"/>
          <w:sz w:val="28"/>
          <w:szCs w:val="28"/>
        </w:rPr>
        <w:t>Развитие фонематического слуха и фонематического восприятия</w:t>
      </w:r>
    </w:p>
    <w:p w:rsidR="00E41FA1" w:rsidRPr="00E41FA1" w:rsidRDefault="00E41FA1" w:rsidP="00112B4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FA1">
        <w:rPr>
          <w:rFonts w:ascii="Times New Roman" w:hAnsi="Times New Roman" w:cs="Times New Roman"/>
          <w:sz w:val="28"/>
          <w:szCs w:val="28"/>
        </w:rPr>
        <w:t>Формирование процессов: внимание, памяти, мышления, мелкой моторики</w:t>
      </w:r>
    </w:p>
    <w:p w:rsidR="00E41FA1" w:rsidRPr="00E41FA1" w:rsidRDefault="00E41FA1" w:rsidP="00112B4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FA1">
        <w:rPr>
          <w:rFonts w:ascii="Times New Roman" w:hAnsi="Times New Roman" w:cs="Times New Roman"/>
          <w:sz w:val="28"/>
          <w:szCs w:val="28"/>
        </w:rPr>
        <w:t>Совершенствование интеллектуально-познавательной деятельности</w:t>
      </w:r>
    </w:p>
    <w:p w:rsidR="00E41FA1" w:rsidRPr="00E41FA1" w:rsidRDefault="003B1A8A" w:rsidP="00112B4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6C9A539" wp14:editId="40D4443D">
            <wp:simplePos x="0" y="0"/>
            <wp:positionH relativeFrom="column">
              <wp:posOffset>4019550</wp:posOffset>
            </wp:positionH>
            <wp:positionV relativeFrom="paragraph">
              <wp:posOffset>121285</wp:posOffset>
            </wp:positionV>
            <wp:extent cx="2019300" cy="1428750"/>
            <wp:effectExtent l="152400" t="0" r="209550" b="3810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FA1" w:rsidRPr="00E41FA1">
        <w:rPr>
          <w:rFonts w:ascii="Times New Roman" w:hAnsi="Times New Roman" w:cs="Times New Roman"/>
          <w:sz w:val="28"/>
          <w:szCs w:val="28"/>
        </w:rPr>
        <w:t>Развитие коммуникативных функций</w:t>
      </w:r>
    </w:p>
    <w:p w:rsidR="00E41FA1" w:rsidRPr="00E41FA1" w:rsidRDefault="00E41FA1" w:rsidP="00112B4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FA1">
        <w:rPr>
          <w:rFonts w:ascii="Times New Roman" w:hAnsi="Times New Roman" w:cs="Times New Roman"/>
          <w:sz w:val="28"/>
          <w:szCs w:val="28"/>
        </w:rPr>
        <w:t>Обучение грамоте</w:t>
      </w:r>
    </w:p>
    <w:p w:rsidR="00112B4E" w:rsidRDefault="00112B4E" w:rsidP="00112B4E">
      <w:pPr>
        <w:pStyle w:val="a5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:rsidR="003B1A8A" w:rsidRDefault="003B1A8A" w:rsidP="00112B4E">
      <w:pPr>
        <w:pStyle w:val="a5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:rsidR="003B1A8A" w:rsidRDefault="003B1A8A" w:rsidP="00112B4E">
      <w:pPr>
        <w:pStyle w:val="a5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:rsidR="00E41FA1" w:rsidRPr="00112B4E" w:rsidRDefault="00E41FA1" w:rsidP="00112B4E">
      <w:pPr>
        <w:pStyle w:val="a5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 w:rsidRPr="00112B4E">
        <w:rPr>
          <w:rFonts w:ascii="Times New Roman" w:hAnsi="Times New Roman" w:cs="Times New Roman"/>
          <w:color w:val="0070C0"/>
          <w:sz w:val="40"/>
          <w:szCs w:val="40"/>
        </w:rPr>
        <w:t>Функции кабинета логопеда</w:t>
      </w:r>
    </w:p>
    <w:p w:rsidR="00E41FA1" w:rsidRPr="00E41FA1" w:rsidRDefault="00E41FA1" w:rsidP="00112B4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FA1">
        <w:rPr>
          <w:rFonts w:ascii="Times New Roman" w:hAnsi="Times New Roman" w:cs="Times New Roman"/>
          <w:sz w:val="28"/>
          <w:szCs w:val="28"/>
        </w:rPr>
        <w:t>Создание коррекционно-развивающей среды и благоприятного психологического климата для обеспечения помощи детям по коррекции речевых нарушений</w:t>
      </w:r>
    </w:p>
    <w:p w:rsidR="00E41FA1" w:rsidRPr="00E41FA1" w:rsidRDefault="00E41FA1" w:rsidP="00112B4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FA1">
        <w:rPr>
          <w:rFonts w:ascii="Times New Roman" w:hAnsi="Times New Roman" w:cs="Times New Roman"/>
          <w:sz w:val="28"/>
          <w:szCs w:val="28"/>
        </w:rPr>
        <w:t>Проведение обследования ребенка с целью разработки индивидуальной программы развития</w:t>
      </w:r>
    </w:p>
    <w:p w:rsidR="00E41FA1" w:rsidRPr="00E41FA1" w:rsidRDefault="00E41FA1" w:rsidP="00112B4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FA1">
        <w:rPr>
          <w:rFonts w:ascii="Times New Roman" w:hAnsi="Times New Roman" w:cs="Times New Roman"/>
          <w:sz w:val="28"/>
          <w:szCs w:val="28"/>
        </w:rPr>
        <w:t>Проведение подгрупповых и индивидуальных коррекционных занятий с детьми</w:t>
      </w:r>
    </w:p>
    <w:p w:rsidR="00E41FA1" w:rsidRPr="00E41FA1" w:rsidRDefault="00E64E26" w:rsidP="00112B4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56C6B2D" wp14:editId="7B586B45">
            <wp:simplePos x="0" y="0"/>
            <wp:positionH relativeFrom="column">
              <wp:posOffset>809625</wp:posOffset>
            </wp:positionH>
            <wp:positionV relativeFrom="paragraph">
              <wp:posOffset>354330</wp:posOffset>
            </wp:positionV>
            <wp:extent cx="5314950" cy="1609725"/>
            <wp:effectExtent l="0" t="0" r="0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9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609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FA1" w:rsidRPr="00E41FA1">
        <w:rPr>
          <w:rFonts w:ascii="Times New Roman" w:hAnsi="Times New Roman" w:cs="Times New Roman"/>
          <w:sz w:val="28"/>
          <w:szCs w:val="28"/>
        </w:rPr>
        <w:t>Оказание консультативной помощи педагогам и родителям</w:t>
      </w:r>
    </w:p>
    <w:p w:rsidR="00112B4E" w:rsidRDefault="00112B4E" w:rsidP="00112B4E">
      <w:pPr>
        <w:jc w:val="both"/>
      </w:pPr>
    </w:p>
    <w:p w:rsidR="00112B4E" w:rsidRDefault="00112B4E" w:rsidP="00112B4E">
      <w:pPr>
        <w:jc w:val="both"/>
      </w:pPr>
    </w:p>
    <w:p w:rsidR="00112B4E" w:rsidRDefault="00112B4E" w:rsidP="00112B4E">
      <w:pPr>
        <w:jc w:val="both"/>
      </w:pPr>
    </w:p>
    <w:p w:rsidR="00112B4E" w:rsidRDefault="00112B4E" w:rsidP="00112B4E">
      <w:pPr>
        <w:jc w:val="both"/>
      </w:pPr>
    </w:p>
    <w:p w:rsidR="00CF1850" w:rsidRDefault="00CF1850" w:rsidP="00112B4E">
      <w:pPr>
        <w:jc w:val="both"/>
      </w:pPr>
    </w:p>
    <w:p w:rsidR="007B178A" w:rsidRDefault="007B178A" w:rsidP="007B178A">
      <w:pPr>
        <w:jc w:val="right"/>
        <w:rPr>
          <w:rFonts w:ascii="Times New Roman" w:hAnsi="Times New Roman" w:cs="Times New Roman"/>
          <w:b/>
          <w:color w:val="1F497D" w:themeColor="text2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997FF0B" wp14:editId="07204B86">
            <wp:simplePos x="0" y="0"/>
            <wp:positionH relativeFrom="column">
              <wp:posOffset>152400</wp:posOffset>
            </wp:positionH>
            <wp:positionV relativeFrom="paragraph">
              <wp:posOffset>304165</wp:posOffset>
            </wp:positionV>
            <wp:extent cx="2657475" cy="2686050"/>
            <wp:effectExtent l="0" t="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6)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63000"/>
                              </a14:imgEffect>
                              <a14:imgEffect>
                                <a14:colorTemperature colorTemp="9625"/>
                              </a14:imgEffect>
                              <a14:imgEffect>
                                <a14:saturation sat="130000"/>
                              </a14:imgEffect>
                              <a14:imgEffect>
                                <a14:brightnessContrast bright="-2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0" w:rsidRPr="007B178A" w:rsidRDefault="00B61387" w:rsidP="007B178A">
      <w:pPr>
        <w:jc w:val="right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B178A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Вот логопеда кабинет</w:t>
      </w:r>
    </w:p>
    <w:p w:rsidR="00B61387" w:rsidRPr="007B178A" w:rsidRDefault="00B61387" w:rsidP="007B178A">
      <w:pPr>
        <w:jc w:val="right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B178A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 нем дети учатся играя.</w:t>
      </w:r>
    </w:p>
    <w:p w:rsidR="00B61387" w:rsidRPr="007B178A" w:rsidRDefault="00B61387" w:rsidP="007B178A">
      <w:pPr>
        <w:jc w:val="right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B178A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Здесь им на все дадут ответ</w:t>
      </w:r>
    </w:p>
    <w:p w:rsidR="00B61387" w:rsidRPr="007B178A" w:rsidRDefault="00B61387" w:rsidP="007B178A">
      <w:pPr>
        <w:jc w:val="right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B178A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Их речь и мысли развивая.</w:t>
      </w:r>
    </w:p>
    <w:p w:rsidR="00B61387" w:rsidRPr="007B178A" w:rsidRDefault="007B178A" w:rsidP="007B178A">
      <w:pPr>
        <w:jc w:val="right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B178A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И для родителей совет</w:t>
      </w:r>
    </w:p>
    <w:p w:rsidR="007B178A" w:rsidRPr="007B178A" w:rsidRDefault="007B178A" w:rsidP="007B178A">
      <w:pPr>
        <w:jc w:val="right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B178A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Всегда подскажет логопед.</w:t>
      </w:r>
    </w:p>
    <w:p w:rsidR="00CF1850" w:rsidRDefault="00CF1850" w:rsidP="00112B4E">
      <w:pPr>
        <w:jc w:val="both"/>
      </w:pPr>
    </w:p>
    <w:p w:rsidR="00CF1850" w:rsidRDefault="00CF1850" w:rsidP="00112B4E">
      <w:pPr>
        <w:jc w:val="both"/>
      </w:pPr>
    </w:p>
    <w:p w:rsidR="00112B4E" w:rsidRDefault="00112B4E" w:rsidP="00112B4E">
      <w:pPr>
        <w:jc w:val="both"/>
      </w:pPr>
    </w:p>
    <w:p w:rsidR="007B178A" w:rsidRDefault="007B178A" w:rsidP="00112B4E">
      <w:pPr>
        <w:jc w:val="both"/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B178A" w:rsidRDefault="007B178A" w:rsidP="00112B4E">
      <w:pPr>
        <w:jc w:val="both"/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B178A" w:rsidRDefault="007B178A" w:rsidP="00112B4E">
      <w:pPr>
        <w:jc w:val="both"/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A6B97">
        <w:rPr>
          <w:b/>
          <w:noProof/>
          <w:color w:val="002060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7183" behindDoc="0" locked="0" layoutInCell="1" allowOverlap="1" wp14:anchorId="1C0FA9BF" wp14:editId="1FEFBDA2">
            <wp:simplePos x="0" y="0"/>
            <wp:positionH relativeFrom="column">
              <wp:posOffset>2966085</wp:posOffset>
            </wp:positionH>
            <wp:positionV relativeFrom="paragraph">
              <wp:posOffset>227330</wp:posOffset>
            </wp:positionV>
            <wp:extent cx="3886200" cy="271462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0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387" w:rsidRPr="007B178A" w:rsidRDefault="00B61387" w:rsidP="00112B4E">
      <w:pPr>
        <w:jc w:val="both"/>
      </w:pPr>
      <w:r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Информационный центр </w:t>
      </w:r>
    </w:p>
    <w:p w:rsidR="00B61387" w:rsidRDefault="00B61387" w:rsidP="00112B4E">
      <w:pPr>
        <w:jc w:val="both"/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 приемной группы</w:t>
      </w:r>
      <w:r w:rsidR="006B5572"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944A86" w:rsidRDefault="00944A86" w:rsidP="00944A86">
      <w:pPr>
        <w:ind w:right="6236"/>
        <w:jc w:val="both"/>
      </w:pPr>
      <w:r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Советы, рекомендации, памятки, консультации с целью р</w:t>
      </w:r>
      <w:r w:rsidRPr="00944A86"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аспространени</w:t>
      </w:r>
      <w:r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я</w:t>
      </w:r>
      <w:r w:rsidRPr="00944A86"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педагогических знани</w:t>
      </w:r>
      <w:r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й среди родителей, теоретической и практической помощи родителям в вопросах развития речи</w:t>
      </w:r>
      <w:r w:rsidRPr="00944A86"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детей</w:t>
      </w:r>
      <w:proofErr w:type="gramStart"/>
      <w:r w:rsidRPr="00944A86">
        <w:t xml:space="preserve"> </w:t>
      </w:r>
      <w:r>
        <w:t>.</w:t>
      </w:r>
      <w:proofErr w:type="gramEnd"/>
    </w:p>
    <w:p w:rsidR="00944A86" w:rsidRPr="00944A86" w:rsidRDefault="00944A86" w:rsidP="00944A86">
      <w:pPr>
        <w:ind w:right="6236"/>
        <w:jc w:val="both"/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61387" w:rsidRPr="00944A86" w:rsidRDefault="00B61387" w:rsidP="00944A86">
      <w:pPr>
        <w:ind w:right="6236"/>
        <w:jc w:val="both"/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61387" w:rsidRPr="00944A86" w:rsidRDefault="00B61387" w:rsidP="00112B4E">
      <w:pPr>
        <w:jc w:val="both"/>
        <w:rPr>
          <w:rFonts w:ascii="Times New Roman" w:hAnsi="Times New Roman" w:cs="Times New Roman"/>
          <w:b/>
          <w:color w:val="0020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61387" w:rsidRDefault="00B61387" w:rsidP="00112B4E">
      <w:pPr>
        <w:jc w:val="both"/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61387" w:rsidRDefault="00B61387" w:rsidP="00112B4E">
      <w:pPr>
        <w:jc w:val="both"/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25CC1" w:rsidRDefault="00A25CC1" w:rsidP="00112B4E">
      <w:pPr>
        <w:jc w:val="both"/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F1850" w:rsidRDefault="00A25CC1" w:rsidP="00112B4E">
      <w:pPr>
        <w:jc w:val="both"/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F480326" wp14:editId="28AD8580">
            <wp:simplePos x="0" y="0"/>
            <wp:positionH relativeFrom="column">
              <wp:posOffset>2714625</wp:posOffset>
            </wp:positionH>
            <wp:positionV relativeFrom="paragraph">
              <wp:posOffset>210185</wp:posOffset>
            </wp:positionV>
            <wp:extent cx="4191000" cy="29813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87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850"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Центр</w:t>
      </w:r>
      <w:r w:rsidR="0073034D" w:rsidRPr="00CF1850"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коррекции</w:t>
      </w:r>
    </w:p>
    <w:p w:rsidR="00112B4E" w:rsidRPr="00CF1850" w:rsidRDefault="0073034D" w:rsidP="00112B4E">
      <w:pPr>
        <w:jc w:val="both"/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F1850"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6B5572"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</w:t>
      </w:r>
      <w:r w:rsidRPr="00CF1850"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вукопроизношения</w:t>
      </w:r>
      <w:r w:rsidR="006B5572"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6E065C"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1A382A" w:rsidRPr="001A382A" w:rsidRDefault="00C57A70" w:rsidP="006B5572">
      <w:pPr>
        <w:spacing w:after="0"/>
        <w:ind w:right="6236"/>
        <w:rPr>
          <w:rFonts w:ascii="Times New Roman" w:hAnsi="Times New Roman" w:cs="Times New Roman"/>
        </w:rPr>
      </w:pPr>
      <w:r w:rsidRPr="001A382A">
        <w:rPr>
          <w:rFonts w:ascii="Times New Roman" w:hAnsi="Times New Roman" w:cs="Times New Roman"/>
        </w:rPr>
        <w:t>Дыхательные тренажеры, игрушки,</w:t>
      </w:r>
    </w:p>
    <w:p w:rsidR="00C57A70" w:rsidRPr="001A382A" w:rsidRDefault="00C57A70" w:rsidP="006B5572">
      <w:pPr>
        <w:spacing w:after="0"/>
        <w:ind w:right="6236"/>
        <w:rPr>
          <w:rFonts w:ascii="Times New Roman" w:hAnsi="Times New Roman" w:cs="Times New Roman"/>
        </w:rPr>
      </w:pPr>
      <w:r w:rsidRPr="001A382A">
        <w:rPr>
          <w:rFonts w:ascii="Times New Roman" w:hAnsi="Times New Roman" w:cs="Times New Roman"/>
        </w:rPr>
        <w:t xml:space="preserve"> пособия для развития дыхани</w:t>
      </w:r>
      <w:r w:rsidR="006E065C" w:rsidRPr="001A382A">
        <w:rPr>
          <w:rFonts w:ascii="Times New Roman" w:hAnsi="Times New Roman" w:cs="Times New Roman"/>
        </w:rPr>
        <w:t>я</w:t>
      </w:r>
      <w:proofErr w:type="gramStart"/>
      <w:r w:rsidR="006E065C" w:rsidRPr="001A382A">
        <w:rPr>
          <w:rFonts w:ascii="Times New Roman" w:hAnsi="Times New Roman" w:cs="Times New Roman"/>
        </w:rPr>
        <w:t xml:space="preserve"> </w:t>
      </w:r>
      <w:r w:rsidR="006B5572">
        <w:rPr>
          <w:rFonts w:ascii="Times New Roman" w:hAnsi="Times New Roman" w:cs="Times New Roman"/>
        </w:rPr>
        <w:t>.</w:t>
      </w:r>
      <w:proofErr w:type="gramEnd"/>
    </w:p>
    <w:p w:rsidR="001A382A" w:rsidRDefault="00C57A70" w:rsidP="006B5572">
      <w:pPr>
        <w:spacing w:after="0"/>
        <w:ind w:right="6236"/>
        <w:rPr>
          <w:rFonts w:ascii="Times New Roman" w:hAnsi="Times New Roman" w:cs="Times New Roman"/>
        </w:rPr>
      </w:pPr>
      <w:r w:rsidRPr="001A382A">
        <w:rPr>
          <w:rFonts w:ascii="Times New Roman" w:hAnsi="Times New Roman" w:cs="Times New Roman"/>
        </w:rPr>
        <w:t>Наборы игрушек и предметных картинок для сопровождения артикуляционной и мимической</w:t>
      </w:r>
      <w:r w:rsidR="006B5572">
        <w:rPr>
          <w:rFonts w:ascii="Times New Roman" w:hAnsi="Times New Roman" w:cs="Times New Roman"/>
        </w:rPr>
        <w:t xml:space="preserve"> </w:t>
      </w:r>
      <w:r w:rsidRPr="001A382A">
        <w:rPr>
          <w:rFonts w:ascii="Times New Roman" w:hAnsi="Times New Roman" w:cs="Times New Roman"/>
        </w:rPr>
        <w:t>гимнастики, профили звуков; комплексы артикуляционной гимнастики; предметные</w:t>
      </w:r>
      <w:r w:rsidR="006B5572">
        <w:rPr>
          <w:rFonts w:ascii="Times New Roman" w:hAnsi="Times New Roman" w:cs="Times New Roman"/>
        </w:rPr>
        <w:t xml:space="preserve"> </w:t>
      </w:r>
      <w:r w:rsidRPr="001A382A">
        <w:rPr>
          <w:rFonts w:ascii="Times New Roman" w:hAnsi="Times New Roman" w:cs="Times New Roman"/>
        </w:rPr>
        <w:t>картинки для</w:t>
      </w:r>
      <w:r w:rsidR="006E065C" w:rsidRPr="001A382A">
        <w:rPr>
          <w:rFonts w:ascii="Times New Roman" w:hAnsi="Times New Roman" w:cs="Times New Roman"/>
        </w:rPr>
        <w:t xml:space="preserve"> уточнения произношения звуков;</w:t>
      </w:r>
      <w:r w:rsidR="001A382A" w:rsidRPr="001A382A">
        <w:rPr>
          <w:rFonts w:ascii="Times New Roman" w:hAnsi="Times New Roman" w:cs="Times New Roman"/>
        </w:rPr>
        <w:t xml:space="preserve"> </w:t>
      </w:r>
      <w:r w:rsidR="006B5572">
        <w:rPr>
          <w:rFonts w:ascii="Times New Roman" w:hAnsi="Times New Roman" w:cs="Times New Roman"/>
        </w:rPr>
        <w:t xml:space="preserve">картотеки </w:t>
      </w:r>
      <w:r w:rsidRPr="001A382A">
        <w:rPr>
          <w:rFonts w:ascii="Times New Roman" w:hAnsi="Times New Roman" w:cs="Times New Roman"/>
        </w:rPr>
        <w:t>материалов для автоматизации и дифференци</w:t>
      </w:r>
      <w:r w:rsidR="006E065C" w:rsidRPr="001A382A">
        <w:rPr>
          <w:rFonts w:ascii="Times New Roman" w:hAnsi="Times New Roman" w:cs="Times New Roman"/>
        </w:rPr>
        <w:t>ации  всех групп звуков</w:t>
      </w:r>
      <w:r w:rsidRPr="001A382A">
        <w:rPr>
          <w:rFonts w:ascii="Times New Roman" w:hAnsi="Times New Roman" w:cs="Times New Roman"/>
        </w:rPr>
        <w:t xml:space="preserve">; картотека </w:t>
      </w:r>
      <w:r w:rsidR="006B5572">
        <w:rPr>
          <w:rFonts w:ascii="Times New Roman" w:hAnsi="Times New Roman" w:cs="Times New Roman"/>
        </w:rPr>
        <w:t xml:space="preserve">словесных игр </w:t>
      </w:r>
      <w:proofErr w:type="gramStart"/>
      <w:r w:rsidR="006B5572">
        <w:rPr>
          <w:rFonts w:ascii="Times New Roman" w:hAnsi="Times New Roman" w:cs="Times New Roman"/>
        </w:rPr>
        <w:t>;</w:t>
      </w:r>
      <w:r w:rsidRPr="001A382A">
        <w:rPr>
          <w:rFonts w:ascii="Times New Roman" w:hAnsi="Times New Roman" w:cs="Times New Roman"/>
        </w:rPr>
        <w:t>н</w:t>
      </w:r>
      <w:proofErr w:type="gramEnd"/>
      <w:r w:rsidRPr="001A382A">
        <w:rPr>
          <w:rFonts w:ascii="Times New Roman" w:hAnsi="Times New Roman" w:cs="Times New Roman"/>
        </w:rPr>
        <w:t>астольно-печатные игры для автоматизации звуков</w:t>
      </w:r>
      <w:r w:rsidR="00EA14B4">
        <w:rPr>
          <w:rFonts w:ascii="Times New Roman" w:hAnsi="Times New Roman" w:cs="Times New Roman"/>
        </w:rPr>
        <w:t xml:space="preserve"> и др.</w:t>
      </w:r>
    </w:p>
    <w:p w:rsidR="00EA14B4" w:rsidRDefault="00EA14B4" w:rsidP="001632E1">
      <w:pPr>
        <w:spacing w:after="0"/>
        <w:rPr>
          <w:rFonts w:ascii="Times New Roman" w:hAnsi="Times New Roman" w:cs="Times New Roman"/>
        </w:rPr>
      </w:pPr>
    </w:p>
    <w:p w:rsidR="0050403E" w:rsidRDefault="0050403E" w:rsidP="001632E1">
      <w:pPr>
        <w:spacing w:after="0"/>
        <w:rPr>
          <w:rFonts w:ascii="Times New Roman" w:hAnsi="Times New Roman" w:cs="Times New Roman"/>
        </w:rPr>
      </w:pPr>
    </w:p>
    <w:p w:rsidR="0050403E" w:rsidRDefault="0050403E" w:rsidP="001632E1">
      <w:pPr>
        <w:spacing w:after="0"/>
        <w:rPr>
          <w:rFonts w:ascii="Times New Roman" w:hAnsi="Times New Roman" w:cs="Times New Roman"/>
        </w:rPr>
      </w:pPr>
    </w:p>
    <w:p w:rsidR="0050403E" w:rsidRDefault="0050403E" w:rsidP="001632E1">
      <w:pPr>
        <w:spacing w:after="0"/>
        <w:rPr>
          <w:rFonts w:ascii="Times New Roman" w:hAnsi="Times New Roman" w:cs="Times New Roman"/>
        </w:rPr>
      </w:pPr>
    </w:p>
    <w:p w:rsidR="0050403E" w:rsidRDefault="0050403E" w:rsidP="001632E1">
      <w:pPr>
        <w:spacing w:after="0"/>
        <w:rPr>
          <w:rFonts w:ascii="Times New Roman" w:hAnsi="Times New Roman" w:cs="Times New Roman"/>
        </w:rPr>
      </w:pPr>
    </w:p>
    <w:p w:rsidR="00EA14B4" w:rsidRPr="001A382A" w:rsidRDefault="00EA14B4" w:rsidP="001632E1">
      <w:pPr>
        <w:spacing w:after="0"/>
        <w:rPr>
          <w:rFonts w:ascii="Times New Roman" w:hAnsi="Times New Roman" w:cs="Times New Roman"/>
        </w:rPr>
      </w:pPr>
    </w:p>
    <w:p w:rsidR="0046657D" w:rsidRPr="0046657D" w:rsidRDefault="006B5572" w:rsidP="0046657D">
      <w:pPr>
        <w:spacing w:after="0"/>
        <w:ind w:left="6633"/>
        <w:rPr>
          <w:rFonts w:cs="Times New Roman"/>
          <w:b/>
          <w:color w:val="00206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096384A" wp14:editId="4DFA53A9">
            <wp:simplePos x="0" y="0"/>
            <wp:positionH relativeFrom="column">
              <wp:posOffset>-266700</wp:posOffset>
            </wp:positionH>
            <wp:positionV relativeFrom="paragraph">
              <wp:posOffset>360045</wp:posOffset>
            </wp:positionV>
            <wp:extent cx="4133850" cy="33528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94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57D" w:rsidRPr="0046657D">
        <w:rPr>
          <w:rFonts w:cs="Times New Roman"/>
          <w:b/>
          <w:color w:val="002060"/>
          <w:sz w:val="36"/>
          <w:szCs w:val="36"/>
        </w:rPr>
        <w:t>Центр развития</w:t>
      </w:r>
      <w:r w:rsidR="00AE364D">
        <w:rPr>
          <w:rFonts w:cs="Times New Roman"/>
          <w:b/>
          <w:color w:val="002060"/>
          <w:sz w:val="36"/>
          <w:szCs w:val="36"/>
        </w:rPr>
        <w:t xml:space="preserve"> речевого дыхания, связной речи</w:t>
      </w:r>
      <w:r>
        <w:rPr>
          <w:rFonts w:cs="Times New Roman"/>
          <w:b/>
          <w:color w:val="002060"/>
          <w:sz w:val="36"/>
          <w:szCs w:val="36"/>
        </w:rPr>
        <w:t>.</w:t>
      </w:r>
    </w:p>
    <w:p w:rsidR="0046657D" w:rsidRDefault="0046657D" w:rsidP="0046657D">
      <w:pPr>
        <w:spacing w:after="0"/>
        <w:ind w:left="6633"/>
        <w:rPr>
          <w:rFonts w:ascii="Times New Roman" w:hAnsi="Times New Roman" w:cs="Times New Roman"/>
        </w:rPr>
      </w:pPr>
    </w:p>
    <w:p w:rsidR="00AE364D" w:rsidRDefault="0046657D" w:rsidP="0046657D">
      <w:pPr>
        <w:spacing w:after="0"/>
        <w:ind w:left="6633"/>
        <w:rPr>
          <w:rFonts w:ascii="Times New Roman" w:hAnsi="Times New Roman" w:cs="Times New Roman"/>
        </w:rPr>
      </w:pPr>
      <w:r w:rsidRPr="0046657D">
        <w:rPr>
          <w:rFonts w:ascii="Times New Roman" w:hAnsi="Times New Roman" w:cs="Times New Roman"/>
        </w:rPr>
        <w:t xml:space="preserve"> </w:t>
      </w:r>
      <w:proofErr w:type="gramStart"/>
      <w:r w:rsidR="00AE364D" w:rsidRPr="00AE364D">
        <w:rPr>
          <w:rFonts w:ascii="Times New Roman" w:hAnsi="Times New Roman" w:cs="Times New Roman"/>
        </w:rPr>
        <w:t>Дыхательные тренажеры,</w:t>
      </w:r>
      <w:r w:rsidR="00AE364D">
        <w:rPr>
          <w:rFonts w:ascii="Times New Roman" w:hAnsi="Times New Roman" w:cs="Times New Roman"/>
        </w:rPr>
        <w:t xml:space="preserve"> </w:t>
      </w:r>
      <w:r w:rsidR="00AE364D" w:rsidRPr="00AE364D">
        <w:rPr>
          <w:rFonts w:ascii="Times New Roman" w:hAnsi="Times New Roman" w:cs="Times New Roman"/>
        </w:rPr>
        <w:t xml:space="preserve"> игрушки, пособия для развития дыхания</w:t>
      </w:r>
      <w:r w:rsidR="00AE364D">
        <w:rPr>
          <w:rFonts w:ascii="Times New Roman" w:hAnsi="Times New Roman" w:cs="Times New Roman"/>
        </w:rPr>
        <w:t xml:space="preserve"> </w:t>
      </w:r>
      <w:r w:rsidR="00AE364D" w:rsidRPr="00AE364D">
        <w:rPr>
          <w:rFonts w:ascii="Times New Roman" w:hAnsi="Times New Roman" w:cs="Times New Roman"/>
        </w:rPr>
        <w:t xml:space="preserve"> (свистки, свистульки, дудочка, воздушные шары, мыльные пузыри)</w:t>
      </w:r>
      <w:r w:rsidR="00AE364D">
        <w:rPr>
          <w:rFonts w:ascii="Times New Roman" w:hAnsi="Times New Roman" w:cs="Times New Roman"/>
        </w:rPr>
        <w:t>.</w:t>
      </w:r>
      <w:proofErr w:type="gramEnd"/>
    </w:p>
    <w:p w:rsidR="00AE364D" w:rsidRDefault="00AE364D" w:rsidP="0046657D">
      <w:pPr>
        <w:spacing w:after="0"/>
        <w:ind w:left="6633"/>
        <w:rPr>
          <w:rFonts w:ascii="Times New Roman" w:hAnsi="Times New Roman" w:cs="Times New Roman"/>
        </w:rPr>
      </w:pPr>
      <w:r w:rsidRPr="00AE364D">
        <w:rPr>
          <w:rFonts w:ascii="Times New Roman" w:hAnsi="Times New Roman" w:cs="Times New Roman"/>
        </w:rPr>
        <w:t xml:space="preserve"> </w:t>
      </w:r>
    </w:p>
    <w:p w:rsidR="0046657D" w:rsidRPr="0046657D" w:rsidRDefault="0046657D" w:rsidP="0046657D">
      <w:pPr>
        <w:spacing w:after="0"/>
        <w:ind w:left="6633"/>
        <w:rPr>
          <w:rFonts w:ascii="Times New Roman" w:hAnsi="Times New Roman" w:cs="Times New Roman"/>
        </w:rPr>
      </w:pPr>
      <w:r w:rsidRPr="0046657D">
        <w:rPr>
          <w:rFonts w:ascii="Times New Roman" w:hAnsi="Times New Roman" w:cs="Times New Roman"/>
        </w:rPr>
        <w:t>«Алгоритмы» описания игрушек,</w:t>
      </w:r>
    </w:p>
    <w:p w:rsidR="0046657D" w:rsidRPr="0046657D" w:rsidRDefault="0046657D" w:rsidP="0046657D">
      <w:pPr>
        <w:spacing w:after="0"/>
        <w:ind w:left="6633"/>
        <w:rPr>
          <w:rFonts w:ascii="Times New Roman" w:hAnsi="Times New Roman" w:cs="Times New Roman"/>
        </w:rPr>
      </w:pPr>
      <w:r w:rsidRPr="0046657D">
        <w:rPr>
          <w:rFonts w:ascii="Times New Roman" w:hAnsi="Times New Roman" w:cs="Times New Roman"/>
        </w:rPr>
        <w:t xml:space="preserve"> фруктов, овощей и т.д., </w:t>
      </w:r>
      <w:proofErr w:type="gramStart"/>
      <w:r w:rsidRPr="0046657D">
        <w:rPr>
          <w:rFonts w:ascii="Times New Roman" w:hAnsi="Times New Roman" w:cs="Times New Roman"/>
        </w:rPr>
        <w:t>сюжетные</w:t>
      </w:r>
      <w:proofErr w:type="gramEnd"/>
      <w:r w:rsidRPr="0046657D">
        <w:rPr>
          <w:rFonts w:ascii="Times New Roman" w:hAnsi="Times New Roman" w:cs="Times New Roman"/>
        </w:rPr>
        <w:t xml:space="preserve"> </w:t>
      </w:r>
    </w:p>
    <w:p w:rsidR="001632E1" w:rsidRPr="0046657D" w:rsidRDefault="0046657D" w:rsidP="0046657D">
      <w:pPr>
        <w:spacing w:after="0"/>
        <w:ind w:left="6633"/>
        <w:rPr>
          <w:rFonts w:ascii="Times New Roman" w:hAnsi="Times New Roman" w:cs="Times New Roman"/>
        </w:rPr>
      </w:pPr>
      <w:r w:rsidRPr="0046657D">
        <w:rPr>
          <w:rFonts w:ascii="Times New Roman" w:hAnsi="Times New Roman" w:cs="Times New Roman"/>
        </w:rPr>
        <w:t xml:space="preserve">картинки и серии сюжетных картинок, серия С. </w:t>
      </w:r>
      <w:proofErr w:type="spellStart"/>
      <w:r w:rsidRPr="0046657D">
        <w:rPr>
          <w:rFonts w:ascii="Times New Roman" w:hAnsi="Times New Roman" w:cs="Times New Roman"/>
        </w:rPr>
        <w:t>Вохринцевой</w:t>
      </w:r>
      <w:proofErr w:type="spellEnd"/>
      <w:r w:rsidRPr="0046657D">
        <w:rPr>
          <w:rFonts w:ascii="Times New Roman" w:hAnsi="Times New Roman" w:cs="Times New Roman"/>
        </w:rPr>
        <w:t xml:space="preserve"> «Осень», «Зима», «Весна, «Лето», наборы предметных и сюжетных картинок для составления сравнительных и описательных рассказов, </w:t>
      </w:r>
      <w:r w:rsidR="00AE364D">
        <w:rPr>
          <w:rFonts w:ascii="Times New Roman" w:hAnsi="Times New Roman" w:cs="Times New Roman"/>
        </w:rPr>
        <w:t>картотека текстов для пересказа и др.</w:t>
      </w:r>
    </w:p>
    <w:p w:rsidR="00C67021" w:rsidRPr="00C67021" w:rsidRDefault="00C67021" w:rsidP="00EA14B4">
      <w:pPr>
        <w:spacing w:after="0"/>
        <w:ind w:left="6066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</w:t>
      </w:r>
    </w:p>
    <w:p w:rsidR="00EA14B4" w:rsidRDefault="00EA14B4" w:rsidP="00112B4E">
      <w:pPr>
        <w:jc w:val="both"/>
        <w:rPr>
          <w:color w:val="002060"/>
          <w:sz w:val="36"/>
          <w:szCs w:val="36"/>
        </w:rPr>
      </w:pPr>
    </w:p>
    <w:p w:rsidR="00EA14B4" w:rsidRDefault="00EA14B4" w:rsidP="00112B4E">
      <w:pPr>
        <w:jc w:val="both"/>
        <w:rPr>
          <w:color w:val="002060"/>
          <w:sz w:val="36"/>
          <w:szCs w:val="36"/>
        </w:rPr>
      </w:pPr>
    </w:p>
    <w:p w:rsidR="00EA14B4" w:rsidRDefault="00EA14B4" w:rsidP="00112B4E">
      <w:pPr>
        <w:jc w:val="both"/>
        <w:rPr>
          <w:color w:val="002060"/>
          <w:sz w:val="36"/>
          <w:szCs w:val="36"/>
        </w:rPr>
      </w:pPr>
    </w:p>
    <w:p w:rsidR="0050403E" w:rsidRPr="0050403E" w:rsidRDefault="006B5572" w:rsidP="00CB10D6">
      <w:pPr>
        <w:spacing w:after="0"/>
        <w:jc w:val="both"/>
        <w:rPr>
          <w:color w:val="002060"/>
          <w:sz w:val="36"/>
          <w:szCs w:val="36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E25F85F" wp14:editId="21B623F0">
            <wp:simplePos x="0" y="0"/>
            <wp:positionH relativeFrom="column">
              <wp:posOffset>2524125</wp:posOffset>
            </wp:positionH>
            <wp:positionV relativeFrom="paragraph">
              <wp:posOffset>131445</wp:posOffset>
            </wp:positionV>
            <wp:extent cx="4476750" cy="3543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85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5433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03E" w:rsidRPr="0050403E">
        <w:rPr>
          <w:b/>
          <w:color w:val="002060"/>
          <w:sz w:val="36"/>
          <w:szCs w:val="36"/>
        </w:rPr>
        <w:t>Центр развития</w:t>
      </w:r>
    </w:p>
    <w:p w:rsidR="0050403E" w:rsidRDefault="0050403E" w:rsidP="00CB10D6">
      <w:pPr>
        <w:spacing w:after="0"/>
        <w:jc w:val="both"/>
        <w:rPr>
          <w:b/>
          <w:color w:val="002060"/>
          <w:sz w:val="36"/>
          <w:szCs w:val="36"/>
        </w:rPr>
      </w:pPr>
      <w:r w:rsidRPr="0050403E">
        <w:rPr>
          <w:b/>
          <w:color w:val="002060"/>
          <w:sz w:val="36"/>
          <w:szCs w:val="36"/>
        </w:rPr>
        <w:t xml:space="preserve"> мелкой моторики.</w:t>
      </w:r>
      <w:r>
        <w:rPr>
          <w:b/>
          <w:color w:val="002060"/>
          <w:sz w:val="36"/>
          <w:szCs w:val="36"/>
        </w:rPr>
        <w:t xml:space="preserve"> </w:t>
      </w:r>
    </w:p>
    <w:p w:rsidR="0050403E" w:rsidRPr="0050403E" w:rsidRDefault="0050403E" w:rsidP="00CB10D6">
      <w:pPr>
        <w:spacing w:after="0"/>
        <w:jc w:val="both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Обучение грамоте</w:t>
      </w:r>
      <w:r w:rsidR="006B5572">
        <w:rPr>
          <w:b/>
          <w:color w:val="002060"/>
          <w:sz w:val="36"/>
          <w:szCs w:val="36"/>
        </w:rPr>
        <w:t>.</w:t>
      </w:r>
    </w:p>
    <w:p w:rsidR="00625588" w:rsidRDefault="00625588" w:rsidP="0050403E">
      <w:pPr>
        <w:spacing w:after="0"/>
        <w:ind w:right="6520"/>
        <w:jc w:val="both"/>
      </w:pPr>
    </w:p>
    <w:p w:rsidR="0050403E" w:rsidRDefault="0050403E" w:rsidP="0050403E">
      <w:pPr>
        <w:spacing w:after="0"/>
        <w:ind w:right="6520"/>
        <w:jc w:val="both"/>
      </w:pPr>
      <w:proofErr w:type="gramStart"/>
      <w:r>
        <w:t xml:space="preserve">Массажные мячи, «Волшебный мешочек» с мелкими игрушками, плоскостные изображения предметов для обводки по лексическим темам, разрезные картинки и </w:t>
      </w:r>
      <w:proofErr w:type="spellStart"/>
      <w:r>
        <w:t>пазлы</w:t>
      </w:r>
      <w:proofErr w:type="spellEnd"/>
      <w:r>
        <w:t>, кубики с картинками, игра «Составь из частей, различные пирамидки, яркие прищепки, шнуровки, мозаики, конструктор «</w:t>
      </w:r>
      <w:proofErr w:type="spellStart"/>
      <w:r>
        <w:t>Лего</w:t>
      </w:r>
      <w:proofErr w:type="spellEnd"/>
      <w:r>
        <w:t>», развивающие игры и</w:t>
      </w:r>
      <w:r w:rsidR="006B5572">
        <w:t xml:space="preserve">з </w:t>
      </w:r>
      <w:proofErr w:type="spellStart"/>
      <w:r w:rsidR="006B5572">
        <w:t>ковролина</w:t>
      </w:r>
      <w:proofErr w:type="spellEnd"/>
      <w:r>
        <w:t>, мячи, магнитные рыбки и удочки, пальчиковые бассейны с различными наполнителями, поднос тонким слоем манк</w:t>
      </w:r>
      <w:r w:rsidR="00944A86">
        <w:t>и, раскраски, цветные карандаши и др.</w:t>
      </w:r>
      <w:proofErr w:type="gramEnd"/>
    </w:p>
    <w:p w:rsidR="0050403E" w:rsidRDefault="0050403E" w:rsidP="0050403E">
      <w:pPr>
        <w:jc w:val="both"/>
        <w:rPr>
          <w:b/>
          <w:i/>
        </w:rPr>
      </w:pPr>
    </w:p>
    <w:p w:rsidR="0050403E" w:rsidRPr="0050403E" w:rsidRDefault="0050403E" w:rsidP="0050403E">
      <w:pPr>
        <w:jc w:val="both"/>
        <w:rPr>
          <w:b/>
          <w:i/>
        </w:rPr>
      </w:pPr>
      <w:r w:rsidRPr="0050403E">
        <w:rPr>
          <w:b/>
          <w:i/>
        </w:rPr>
        <w:t>Обучение грамоте.</w:t>
      </w:r>
    </w:p>
    <w:p w:rsidR="0050403E" w:rsidRDefault="0050403E" w:rsidP="0050403E">
      <w:pPr>
        <w:spacing w:after="0"/>
        <w:jc w:val="both"/>
      </w:pPr>
      <w:r>
        <w:t xml:space="preserve">«Мой букварь» </w:t>
      </w:r>
      <w:proofErr w:type="spellStart"/>
      <w:r>
        <w:t>Нищевой</w:t>
      </w:r>
      <w:proofErr w:type="spellEnd"/>
      <w:r>
        <w:t>, кубики Зайцева, алфавит на кубиках, слоговые таблицы, разрезной и магнитный алфавит, «Волшебный сундучок», «Читаем сами», «Занимательные карточки», «</w:t>
      </w:r>
      <w:proofErr w:type="spellStart"/>
      <w:r>
        <w:t>Играйка</w:t>
      </w:r>
      <w:proofErr w:type="gramStart"/>
      <w:r>
        <w:t>.Ч</w:t>
      </w:r>
      <w:proofErr w:type="gramEnd"/>
      <w:r>
        <w:t>итайка</w:t>
      </w:r>
      <w:proofErr w:type="spellEnd"/>
      <w:r>
        <w:t xml:space="preserve"> №8», «Читаем сами», «Составь слово», «Узнай, назови, прочитай», «Готов ли ты к школе?», «Ребусы» и др.</w:t>
      </w:r>
    </w:p>
    <w:p w:rsidR="0050403E" w:rsidRDefault="0050403E" w:rsidP="0050403E">
      <w:pPr>
        <w:jc w:val="both"/>
        <w:rPr>
          <w:b/>
          <w:i/>
        </w:rPr>
      </w:pPr>
    </w:p>
    <w:p w:rsidR="0050403E" w:rsidRPr="0050403E" w:rsidRDefault="0050403E" w:rsidP="0050403E">
      <w:pPr>
        <w:jc w:val="both"/>
        <w:rPr>
          <w:b/>
          <w:i/>
        </w:rPr>
      </w:pPr>
      <w:r>
        <w:rPr>
          <w:b/>
          <w:i/>
        </w:rPr>
        <w:t xml:space="preserve">Дидактические </w:t>
      </w:r>
      <w:r w:rsidRPr="0050403E">
        <w:rPr>
          <w:b/>
          <w:i/>
        </w:rPr>
        <w:t>материалы по развитию психических процессов (памяти, мышления</w:t>
      </w:r>
      <w:proofErr w:type="gramStart"/>
      <w:r w:rsidRPr="0050403E">
        <w:rPr>
          <w:b/>
          <w:i/>
        </w:rPr>
        <w:t>..)</w:t>
      </w:r>
      <w:proofErr w:type="gramEnd"/>
    </w:p>
    <w:p w:rsidR="00EA14B4" w:rsidRPr="0050403E" w:rsidRDefault="0050403E" w:rsidP="0050403E">
      <w:pPr>
        <w:jc w:val="both"/>
      </w:pPr>
      <w:r w:rsidRPr="0050403E">
        <w:t xml:space="preserve">Наборы геометрических фигур, мозаики различной сложности, наборы емкостей различного объёма и цвета, палочки </w:t>
      </w:r>
      <w:proofErr w:type="spellStart"/>
      <w:r w:rsidRPr="0050403E">
        <w:t>Кюизенера</w:t>
      </w:r>
      <w:proofErr w:type="spellEnd"/>
      <w:r w:rsidRPr="0050403E">
        <w:t xml:space="preserve">, логические блоки </w:t>
      </w:r>
      <w:proofErr w:type="spellStart"/>
      <w:r w:rsidRPr="0050403E">
        <w:t>Дьенеша</w:t>
      </w:r>
      <w:proofErr w:type="spellEnd"/>
      <w:r w:rsidRPr="0050403E">
        <w:t xml:space="preserve">, рамки-вкладыши </w:t>
      </w:r>
      <w:proofErr w:type="spellStart"/>
      <w:r w:rsidRPr="0050403E">
        <w:t>Монтессори</w:t>
      </w:r>
      <w:proofErr w:type="spellEnd"/>
      <w:r w:rsidRPr="0050403E">
        <w:t>, «Подбери по символам», «Развиваем внимание», «</w:t>
      </w:r>
      <w:proofErr w:type="spellStart"/>
      <w:r w:rsidRPr="0050403E">
        <w:t>Запоминайка</w:t>
      </w:r>
      <w:proofErr w:type="spellEnd"/>
      <w:r w:rsidRPr="0050403E">
        <w:t>», «Кто Внимательный», игры на развитие пространственных представлений и др.</w:t>
      </w:r>
    </w:p>
    <w:p w:rsidR="00EA14B4" w:rsidRDefault="00EA14B4" w:rsidP="00112B4E">
      <w:pPr>
        <w:jc w:val="both"/>
        <w:rPr>
          <w:color w:val="002060"/>
          <w:sz w:val="36"/>
          <w:szCs w:val="36"/>
        </w:rPr>
      </w:pPr>
    </w:p>
    <w:p w:rsidR="0046657D" w:rsidRDefault="006B5572" w:rsidP="00112B4E">
      <w:pPr>
        <w:jc w:val="both"/>
        <w:rPr>
          <w:color w:val="00206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A1F25B3" wp14:editId="37F60EF5">
            <wp:simplePos x="0" y="0"/>
            <wp:positionH relativeFrom="column">
              <wp:posOffset>828675</wp:posOffset>
            </wp:positionH>
            <wp:positionV relativeFrom="paragraph">
              <wp:posOffset>143510</wp:posOffset>
            </wp:positionV>
            <wp:extent cx="5314950" cy="16097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9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609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03E" w:rsidRDefault="0050403E" w:rsidP="00112B4E">
      <w:pPr>
        <w:jc w:val="both"/>
        <w:rPr>
          <w:color w:val="002060"/>
          <w:sz w:val="36"/>
          <w:szCs w:val="36"/>
        </w:rPr>
      </w:pPr>
    </w:p>
    <w:p w:rsidR="0050403E" w:rsidRDefault="0050403E" w:rsidP="00112B4E">
      <w:pPr>
        <w:jc w:val="both"/>
        <w:rPr>
          <w:color w:val="002060"/>
          <w:sz w:val="36"/>
          <w:szCs w:val="36"/>
        </w:rPr>
      </w:pPr>
    </w:p>
    <w:p w:rsidR="0050403E" w:rsidRDefault="0050403E" w:rsidP="00112B4E">
      <w:pPr>
        <w:jc w:val="both"/>
        <w:rPr>
          <w:color w:val="002060"/>
          <w:sz w:val="36"/>
          <w:szCs w:val="36"/>
        </w:rPr>
      </w:pPr>
    </w:p>
    <w:p w:rsidR="0050403E" w:rsidRDefault="0050403E" w:rsidP="00112B4E">
      <w:pPr>
        <w:jc w:val="both"/>
        <w:rPr>
          <w:color w:val="002060"/>
          <w:sz w:val="36"/>
          <w:szCs w:val="36"/>
        </w:rPr>
      </w:pPr>
    </w:p>
    <w:p w:rsidR="0050403E" w:rsidRDefault="0050403E" w:rsidP="00112B4E">
      <w:pPr>
        <w:jc w:val="both"/>
        <w:rPr>
          <w:color w:val="002060"/>
          <w:sz w:val="36"/>
          <w:szCs w:val="36"/>
        </w:rPr>
      </w:pPr>
    </w:p>
    <w:p w:rsidR="00CF1850" w:rsidRDefault="00EA14B4" w:rsidP="00112B4E">
      <w:pPr>
        <w:jc w:val="both"/>
        <w:rPr>
          <w:color w:val="00206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A9FA9A7" wp14:editId="5A3C7430">
            <wp:simplePos x="0" y="0"/>
            <wp:positionH relativeFrom="column">
              <wp:posOffset>2657475</wp:posOffset>
            </wp:positionH>
            <wp:positionV relativeFrom="paragraph">
              <wp:posOffset>-120650</wp:posOffset>
            </wp:positionV>
            <wp:extent cx="4314825" cy="3276600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90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850">
        <w:rPr>
          <w:color w:val="002060"/>
          <w:sz w:val="36"/>
          <w:szCs w:val="36"/>
        </w:rPr>
        <w:t>Центр</w:t>
      </w:r>
      <w:r w:rsidR="0073034D" w:rsidRPr="00CF1850">
        <w:rPr>
          <w:color w:val="002060"/>
          <w:sz w:val="36"/>
          <w:szCs w:val="36"/>
        </w:rPr>
        <w:t xml:space="preserve"> развития</w:t>
      </w:r>
    </w:p>
    <w:p w:rsidR="00CF1850" w:rsidRDefault="0073034D" w:rsidP="00112B4E">
      <w:pPr>
        <w:jc w:val="both"/>
        <w:rPr>
          <w:color w:val="002060"/>
          <w:sz w:val="36"/>
          <w:szCs w:val="36"/>
        </w:rPr>
      </w:pPr>
      <w:r w:rsidRPr="00CF1850">
        <w:rPr>
          <w:color w:val="002060"/>
          <w:sz w:val="36"/>
          <w:szCs w:val="36"/>
        </w:rPr>
        <w:t xml:space="preserve"> звукового анализа </w:t>
      </w:r>
      <w:r w:rsidR="00CF1850">
        <w:rPr>
          <w:color w:val="002060"/>
          <w:sz w:val="36"/>
          <w:szCs w:val="36"/>
        </w:rPr>
        <w:t>и</w:t>
      </w:r>
    </w:p>
    <w:p w:rsidR="00B76554" w:rsidRDefault="0073034D" w:rsidP="00112B4E">
      <w:pPr>
        <w:jc w:val="both"/>
        <w:rPr>
          <w:color w:val="002060"/>
          <w:sz w:val="36"/>
          <w:szCs w:val="36"/>
        </w:rPr>
      </w:pPr>
      <w:r w:rsidRPr="00CF1850">
        <w:rPr>
          <w:color w:val="002060"/>
          <w:sz w:val="36"/>
          <w:szCs w:val="36"/>
        </w:rPr>
        <w:t xml:space="preserve"> синтеза</w:t>
      </w:r>
      <w:r w:rsidR="006B5572">
        <w:rPr>
          <w:color w:val="002060"/>
          <w:sz w:val="36"/>
          <w:szCs w:val="36"/>
        </w:rPr>
        <w:t>.</w:t>
      </w:r>
    </w:p>
    <w:p w:rsidR="00F747A9" w:rsidRDefault="00C57A70" w:rsidP="00AE364D">
      <w:pPr>
        <w:spacing w:after="0"/>
        <w:ind w:right="6406"/>
        <w:jc w:val="both"/>
      </w:pPr>
      <w:r>
        <w:t>Набо</w:t>
      </w:r>
      <w:r w:rsidR="00F747A9">
        <w:t>р звучащих предметов</w:t>
      </w:r>
      <w:proofErr w:type="gramStart"/>
      <w:r w:rsidR="00F747A9">
        <w:t xml:space="preserve"> ,</w:t>
      </w:r>
      <w:proofErr w:type="gramEnd"/>
      <w:r>
        <w:t xml:space="preserve"> сигнальные</w:t>
      </w:r>
    </w:p>
    <w:p w:rsidR="00F747A9" w:rsidRDefault="00C57A70" w:rsidP="00AE364D">
      <w:pPr>
        <w:spacing w:after="0"/>
        <w:ind w:right="6406"/>
        <w:jc w:val="both"/>
      </w:pPr>
      <w:r>
        <w:t xml:space="preserve"> карточки, схемы слова для определения </w:t>
      </w:r>
    </w:p>
    <w:p w:rsidR="00F747A9" w:rsidRDefault="00C57A70" w:rsidP="00AE364D">
      <w:pPr>
        <w:spacing w:after="0"/>
        <w:ind w:right="6406"/>
        <w:jc w:val="both"/>
      </w:pPr>
      <w:proofErr w:type="gramStart"/>
      <w:r>
        <w:t>позиции звука, схемы предложений, раздаточный материал</w:t>
      </w:r>
      <w:r w:rsidR="00F747A9">
        <w:t xml:space="preserve"> </w:t>
      </w:r>
      <w:r>
        <w:t>для звукового и слогового</w:t>
      </w:r>
      <w:r w:rsidR="00AE364D">
        <w:t xml:space="preserve"> </w:t>
      </w:r>
      <w:r>
        <w:t>анализа и синтеза (</w:t>
      </w:r>
      <w:proofErr w:type="spellStart"/>
      <w:r>
        <w:t>светофорчики</w:t>
      </w:r>
      <w:proofErr w:type="spellEnd"/>
      <w:r>
        <w:t>, флажки, разноцветные фишки), настольно-печатные</w:t>
      </w:r>
      <w:r w:rsidR="006B5572">
        <w:t xml:space="preserve"> </w:t>
      </w:r>
      <w:r>
        <w:t>игры для закрепления навыков звукового и слогового анализа и синтеза («Где живёт</w:t>
      </w:r>
      <w:proofErr w:type="gramEnd"/>
    </w:p>
    <w:p w:rsidR="001632E1" w:rsidRDefault="00C57A70" w:rsidP="00AE364D">
      <w:pPr>
        <w:spacing w:after="0"/>
        <w:jc w:val="both"/>
      </w:pPr>
      <w:r>
        <w:t xml:space="preserve"> звук?</w:t>
      </w:r>
      <w:r w:rsidR="00AE364D">
        <w:t>»</w:t>
      </w:r>
      <w:r w:rsidR="00F747A9">
        <w:t xml:space="preserve">, </w:t>
      </w:r>
      <w:r w:rsidR="00AE364D">
        <w:t>«</w:t>
      </w:r>
      <w:r>
        <w:t>Кто в домике живёт?», «Делим слова</w:t>
      </w:r>
    </w:p>
    <w:p w:rsidR="00C57A70" w:rsidRDefault="00C57A70" w:rsidP="00AE364D">
      <w:pPr>
        <w:spacing w:after="0"/>
        <w:jc w:val="both"/>
      </w:pPr>
      <w:r>
        <w:t>на слоги», «Подбери картинку к схеме», «Составь предложение», «Составь пирамидку», «</w:t>
      </w:r>
      <w:proofErr w:type="gramStart"/>
      <w:r>
        <w:t>Звонк</w:t>
      </w:r>
      <w:r w:rsidR="00F747A9">
        <w:t>ий-глухой</w:t>
      </w:r>
      <w:proofErr w:type="gramEnd"/>
      <w:r w:rsidR="00F747A9">
        <w:t>»</w:t>
      </w:r>
      <w:r w:rsidR="00AE364D">
        <w:t xml:space="preserve"> </w:t>
      </w:r>
      <w:r w:rsidR="00F747A9">
        <w:t>и др.</w:t>
      </w:r>
      <w:r>
        <w:t>, картинки для звукового анализа слов, карточки задания на формирование фонематического анализа и синтеза слов и предложений, картотеки игр на</w:t>
      </w:r>
      <w:r w:rsidR="00F747A9">
        <w:t xml:space="preserve"> развитие фонематического слуха и др.</w:t>
      </w:r>
    </w:p>
    <w:p w:rsidR="00EA14B4" w:rsidRDefault="00EA14B4" w:rsidP="001A382A">
      <w:pPr>
        <w:spacing w:after="0"/>
        <w:jc w:val="both"/>
      </w:pPr>
    </w:p>
    <w:p w:rsidR="00B76554" w:rsidRDefault="00B76554" w:rsidP="00112B4E">
      <w:pPr>
        <w:jc w:val="both"/>
      </w:pPr>
    </w:p>
    <w:p w:rsidR="00625588" w:rsidRDefault="00625588" w:rsidP="00112B4E">
      <w:pPr>
        <w:jc w:val="both"/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46BD7" w:rsidRPr="00C67021" w:rsidRDefault="00C67021" w:rsidP="00112B4E">
      <w:pPr>
        <w:jc w:val="both"/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0053A35" wp14:editId="7396E28F">
            <wp:simplePos x="0" y="0"/>
            <wp:positionH relativeFrom="column">
              <wp:posOffset>2867025</wp:posOffset>
            </wp:positionH>
            <wp:positionV relativeFrom="paragraph">
              <wp:posOffset>75565</wp:posOffset>
            </wp:positionV>
            <wp:extent cx="4076700" cy="303847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91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850" w:rsidRPr="00C67021"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Центр</w:t>
      </w:r>
      <w:r w:rsidR="0073034D" w:rsidRPr="00C67021"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развития</w:t>
      </w:r>
    </w:p>
    <w:p w:rsidR="00846BD7" w:rsidRDefault="0073034D" w:rsidP="00112B4E">
      <w:pPr>
        <w:jc w:val="both"/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F1850"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лексико-грамматической </w:t>
      </w:r>
    </w:p>
    <w:p w:rsidR="00B76554" w:rsidRDefault="0073034D" w:rsidP="00112B4E">
      <w:pPr>
        <w:jc w:val="both"/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F1850">
        <w:rPr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стороны речи</w:t>
      </w:r>
    </w:p>
    <w:p w:rsidR="001632E1" w:rsidRDefault="00C57A70" w:rsidP="00AE364D">
      <w:pPr>
        <w:spacing w:after="0"/>
        <w:ind w:right="6236"/>
        <w:jc w:val="both"/>
      </w:pPr>
      <w:r w:rsidRPr="00C57A70">
        <w:t xml:space="preserve">Предметные и сюжетные картинки </w:t>
      </w:r>
      <w:proofErr w:type="gramStart"/>
      <w:r w:rsidRPr="00C57A70">
        <w:t>по</w:t>
      </w:r>
      <w:proofErr w:type="gramEnd"/>
      <w:r w:rsidRPr="00C57A70">
        <w:t xml:space="preserve"> </w:t>
      </w:r>
    </w:p>
    <w:p w:rsidR="001632E1" w:rsidRDefault="00C57A70" w:rsidP="00AE364D">
      <w:pPr>
        <w:spacing w:after="0"/>
        <w:ind w:right="6236"/>
        <w:jc w:val="both"/>
      </w:pPr>
      <w:r w:rsidRPr="00C57A70">
        <w:t>изучаемым   лексическим темам,</w:t>
      </w:r>
      <w:r w:rsidR="00AE364D">
        <w:t xml:space="preserve"> </w:t>
      </w:r>
      <w:r w:rsidRPr="00C57A70">
        <w:t>настольно-печатные игры для формирования и совершенствования грамматического строя</w:t>
      </w:r>
    </w:p>
    <w:p w:rsidR="00AE364D" w:rsidRDefault="00C57A70" w:rsidP="00AE364D">
      <w:pPr>
        <w:spacing w:after="0"/>
        <w:ind w:right="6236"/>
        <w:jc w:val="both"/>
      </w:pPr>
      <w:r w:rsidRPr="00C57A70">
        <w:t xml:space="preserve"> </w:t>
      </w:r>
      <w:proofErr w:type="gramStart"/>
      <w:r w:rsidRPr="00C57A70">
        <w:t>речи («Назови ласково», «Когда это бывает?»</w:t>
      </w:r>
      <w:r w:rsidR="00AE364D">
        <w:t xml:space="preserve">, </w:t>
      </w:r>
      <w:r w:rsidRPr="00C57A70">
        <w:t xml:space="preserve">«Мой, моя, моё, мои», «Игрушки для Мишки», «Чей </w:t>
      </w:r>
      <w:r w:rsidR="001632E1">
        <w:t>хвост?», «Экскурсия в зоопарк», «</w:t>
      </w:r>
      <w:r w:rsidRPr="00C57A70">
        <w:t>Угадай-ка», «Соберём чемодан», «Матрёшки», «Кто как передвигается?»,</w:t>
      </w:r>
      <w:proofErr w:type="gramEnd"/>
    </w:p>
    <w:p w:rsidR="00B76554" w:rsidRDefault="00C57A70" w:rsidP="00AE364D">
      <w:pPr>
        <w:spacing w:after="0"/>
        <w:jc w:val="both"/>
      </w:pPr>
      <w:r w:rsidRPr="00C57A70">
        <w:t xml:space="preserve"> «Что чем делают?», «Назови действие», «Что где растёт?», «</w:t>
      </w:r>
      <w:proofErr w:type="gramStart"/>
      <w:r w:rsidRPr="00C57A70">
        <w:t>Один-много</w:t>
      </w:r>
      <w:proofErr w:type="gramEnd"/>
      <w:r w:rsidRPr="00C57A70">
        <w:t>»,</w:t>
      </w:r>
      <w:r w:rsidR="001632E1">
        <w:t xml:space="preserve"> </w:t>
      </w:r>
      <w:r w:rsidRPr="00C57A70">
        <w:t xml:space="preserve">  «Угостим Машу», «Кто живёт  лесу?», «Учимся правильно употреблять предлоги», «1,4,5 + существительные»,  «Сложные слова», «Поле чудес», «Глаголы в картинках», «Скажи наоборот», «</w:t>
      </w:r>
      <w:proofErr w:type="spellStart"/>
      <w:r w:rsidRPr="00C57A70">
        <w:t>Играйка</w:t>
      </w:r>
      <w:proofErr w:type="spellEnd"/>
      <w:r w:rsidRPr="00C57A70">
        <w:t xml:space="preserve"> №1, 2.</w:t>
      </w:r>
      <w:r w:rsidR="001632E1">
        <w:t>» и др.</w:t>
      </w:r>
      <w:r w:rsidRPr="00C57A70">
        <w:t xml:space="preserve">  </w:t>
      </w:r>
    </w:p>
    <w:p w:rsidR="00B76554" w:rsidRDefault="00B76554" w:rsidP="00AE364D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B76554" w:rsidRDefault="00B76554" w:rsidP="00112B4E">
      <w:pPr>
        <w:jc w:val="both"/>
      </w:pPr>
    </w:p>
    <w:p w:rsidR="001869C2" w:rsidRDefault="001869C2" w:rsidP="00112B4E">
      <w:pPr>
        <w:jc w:val="both"/>
      </w:pPr>
    </w:p>
    <w:sectPr w:rsidR="001869C2" w:rsidSect="00CF18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1B40"/>
      </v:shape>
    </w:pict>
  </w:numPicBullet>
  <w:abstractNum w:abstractNumId="0">
    <w:nsid w:val="45DD77FC"/>
    <w:multiLevelType w:val="hybridMultilevel"/>
    <w:tmpl w:val="5C78F6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C4D"/>
    <w:rsid w:val="00112B4E"/>
    <w:rsid w:val="001632E1"/>
    <w:rsid w:val="001869C2"/>
    <w:rsid w:val="001A382A"/>
    <w:rsid w:val="001C1F04"/>
    <w:rsid w:val="003A6B97"/>
    <w:rsid w:val="003B1A8A"/>
    <w:rsid w:val="0046657D"/>
    <w:rsid w:val="004F407A"/>
    <w:rsid w:val="0050403E"/>
    <w:rsid w:val="00573028"/>
    <w:rsid w:val="005B0A5F"/>
    <w:rsid w:val="00625588"/>
    <w:rsid w:val="0064382C"/>
    <w:rsid w:val="006B5572"/>
    <w:rsid w:val="006E065C"/>
    <w:rsid w:val="0073034D"/>
    <w:rsid w:val="007B178A"/>
    <w:rsid w:val="00816150"/>
    <w:rsid w:val="00846BD7"/>
    <w:rsid w:val="00904999"/>
    <w:rsid w:val="00944A86"/>
    <w:rsid w:val="00A25CC1"/>
    <w:rsid w:val="00AE364D"/>
    <w:rsid w:val="00B61387"/>
    <w:rsid w:val="00B76554"/>
    <w:rsid w:val="00C57A70"/>
    <w:rsid w:val="00C67021"/>
    <w:rsid w:val="00C83C4D"/>
    <w:rsid w:val="00C851E2"/>
    <w:rsid w:val="00CB10D6"/>
    <w:rsid w:val="00CF1850"/>
    <w:rsid w:val="00E41FA1"/>
    <w:rsid w:val="00E64E26"/>
    <w:rsid w:val="00EA14B4"/>
    <w:rsid w:val="00F7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C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1F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C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1F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jpeg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3.jp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microsoft.com/office/2007/relationships/hdphoto" Target="media/hdphoto3.wdp"/><Relationship Id="rId22" Type="http://schemas.microsoft.com/office/2007/relationships/hdphoto" Target="media/hdphoto7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9</cp:revision>
  <dcterms:created xsi:type="dcterms:W3CDTF">2015-02-16T14:37:00Z</dcterms:created>
  <dcterms:modified xsi:type="dcterms:W3CDTF">2015-02-23T15:04:00Z</dcterms:modified>
</cp:coreProperties>
</file>